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D2CA3" w14:textId="77777777" w:rsidR="007A60A9" w:rsidRDefault="007A60A9" w:rsidP="007A60A9">
      <w:pPr>
        <w:pStyle w:val="2"/>
        <w:rPr>
          <w:rFonts w:ascii="Times New Roman" w:eastAsiaTheme="minorEastAsia" w:hAnsi="Times New Roman" w:cs="Times New Roman"/>
          <w:b/>
          <w:sz w:val="24"/>
          <w:szCs w:val="24"/>
        </w:rPr>
      </w:pPr>
      <w:bookmarkStart w:id="0" w:name="_Toc403661689"/>
      <w:r>
        <w:rPr>
          <w:rFonts w:ascii="Times New Roman" w:eastAsiaTheme="minorEastAsia" w:hAnsi="Times New Roman" w:cs="Times New Roman"/>
          <w:b/>
          <w:sz w:val="24"/>
          <w:szCs w:val="24"/>
        </w:rPr>
        <w:t>КРАТКАЯ информация о Тендере.</w:t>
      </w:r>
      <w:bookmarkEnd w:id="0"/>
    </w:p>
    <w:p w14:paraId="25764F6B" w14:textId="015D9B75" w:rsidR="007A60A9" w:rsidRDefault="007A60A9" w:rsidP="007A60A9">
      <w:pPr>
        <w:jc w:val="both"/>
        <w:rPr>
          <w:rFonts w:ascii="Times New Roman" w:hAnsi="Times New Roman" w:cs="Times New Roman"/>
          <w:sz w:val="24"/>
          <w:szCs w:val="24"/>
        </w:rPr>
      </w:pPr>
      <w:r>
        <w:rPr>
          <w:rFonts w:ascii="Times New Roman" w:hAnsi="Times New Roman" w:cs="Times New Roman"/>
          <w:sz w:val="24"/>
          <w:szCs w:val="24"/>
        </w:rPr>
        <w:t>Название проекта:</w:t>
      </w:r>
      <w:r>
        <w:rPr>
          <w:rFonts w:ascii="Times New Roman" w:hAnsi="Times New Roman" w:cs="Times New Roman"/>
          <w:b/>
          <w:sz w:val="24"/>
          <w:szCs w:val="24"/>
        </w:rPr>
        <w:t xml:space="preserve"> «</w:t>
      </w:r>
      <w:r w:rsidR="00B960C7" w:rsidRPr="00B960C7">
        <w:rPr>
          <w:rFonts w:ascii="Times New Roman" w:hAnsi="Times New Roman" w:cs="Times New Roman"/>
          <w:b/>
          <w:sz w:val="24"/>
          <w:szCs w:val="24"/>
        </w:rPr>
        <w:t>Выполнение работ по демонтажу теплоизоляционного покрытия технологических трубопроводов МТ</w:t>
      </w:r>
      <w:r w:rsidR="00B960C7">
        <w:rPr>
          <w:rFonts w:ascii="Times New Roman" w:hAnsi="Times New Roman" w:cs="Times New Roman"/>
          <w:b/>
          <w:sz w:val="24"/>
          <w:szCs w:val="24"/>
        </w:rPr>
        <w:t>»</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386"/>
      </w:tblGrid>
      <w:tr w:rsidR="007A60A9" w14:paraId="02992C56" w14:textId="77777777" w:rsidTr="007A60A9">
        <w:tc>
          <w:tcPr>
            <w:tcW w:w="4253" w:type="dxa"/>
            <w:tcBorders>
              <w:top w:val="single" w:sz="4" w:space="0" w:color="auto"/>
              <w:left w:val="single" w:sz="4" w:space="0" w:color="auto"/>
              <w:bottom w:val="single" w:sz="4" w:space="0" w:color="auto"/>
              <w:right w:val="single" w:sz="4" w:space="0" w:color="auto"/>
            </w:tcBorders>
            <w:vAlign w:val="center"/>
            <w:hideMark/>
          </w:tcPr>
          <w:p w14:paraId="46D18C6B" w14:textId="77777777" w:rsidR="007A60A9" w:rsidRDefault="007A60A9">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Место поставки товаров, выполнения работ, оказания услуг</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004C8D3" w14:textId="6ACD85C1" w:rsidR="007A60A9" w:rsidRDefault="007A60A9" w:rsidP="00B960C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Краснодарский край, п. </w:t>
            </w:r>
            <w:proofErr w:type="spellStart"/>
            <w:r w:rsidR="00761D89">
              <w:rPr>
                <w:rFonts w:ascii="Times New Roman" w:hAnsi="Times New Roman" w:cs="Times New Roman"/>
                <w:sz w:val="24"/>
                <w:szCs w:val="24"/>
              </w:rPr>
              <w:t>Глебовское</w:t>
            </w:r>
            <w:proofErr w:type="spellEnd"/>
            <w:r>
              <w:rPr>
                <w:rFonts w:ascii="Times New Roman" w:hAnsi="Times New Roman" w:cs="Times New Roman"/>
                <w:sz w:val="24"/>
                <w:szCs w:val="24"/>
              </w:rPr>
              <w:t xml:space="preserve">, г. Новороссийск, Морской терминал, площадка </w:t>
            </w:r>
            <w:r w:rsidR="00761D89">
              <w:rPr>
                <w:rFonts w:ascii="Times New Roman" w:hAnsi="Times New Roman" w:cs="Times New Roman"/>
                <w:sz w:val="24"/>
                <w:szCs w:val="24"/>
              </w:rPr>
              <w:t>Резервуарного парка (далее РП</w:t>
            </w:r>
            <w:r>
              <w:rPr>
                <w:rFonts w:ascii="Times New Roman" w:hAnsi="Times New Roman" w:cs="Times New Roman"/>
                <w:sz w:val="24"/>
                <w:szCs w:val="24"/>
              </w:rPr>
              <w:t xml:space="preserve">) нефтепровода КТК, выполнение работ по проекту: </w:t>
            </w:r>
            <w:r>
              <w:rPr>
                <w:rFonts w:ascii="Times New Roman" w:hAnsi="Times New Roman" w:cs="Times New Roman"/>
                <w:b/>
                <w:i/>
                <w:sz w:val="24"/>
                <w:szCs w:val="24"/>
              </w:rPr>
              <w:t>«</w:t>
            </w:r>
            <w:r w:rsidR="00B960C7" w:rsidRPr="00B960C7">
              <w:rPr>
                <w:rFonts w:ascii="Times New Roman" w:hAnsi="Times New Roman" w:cs="Times New Roman"/>
                <w:b/>
                <w:i/>
                <w:sz w:val="24"/>
                <w:szCs w:val="24"/>
              </w:rPr>
              <w:t>Выполнение работ по демонтажу теплоизоляционного покрытия технологических трубопроводов МТ</w:t>
            </w:r>
            <w:r w:rsidR="00B960C7">
              <w:rPr>
                <w:rFonts w:ascii="Times New Roman" w:hAnsi="Times New Roman" w:cs="Times New Roman"/>
                <w:b/>
                <w:i/>
                <w:sz w:val="24"/>
                <w:szCs w:val="24"/>
              </w:rPr>
              <w:t>»</w:t>
            </w:r>
          </w:p>
        </w:tc>
      </w:tr>
      <w:tr w:rsidR="007A60A9" w14:paraId="579A930E" w14:textId="77777777" w:rsidTr="007A60A9">
        <w:tc>
          <w:tcPr>
            <w:tcW w:w="4253" w:type="dxa"/>
            <w:tcBorders>
              <w:top w:val="single" w:sz="4" w:space="0" w:color="auto"/>
              <w:left w:val="single" w:sz="4" w:space="0" w:color="auto"/>
              <w:bottom w:val="single" w:sz="4" w:space="0" w:color="auto"/>
              <w:right w:val="single" w:sz="4" w:space="0" w:color="auto"/>
            </w:tcBorders>
            <w:vAlign w:val="center"/>
          </w:tcPr>
          <w:p w14:paraId="49467F16" w14:textId="77777777" w:rsidR="007A60A9" w:rsidRDefault="007A60A9">
            <w:pPr>
              <w:spacing w:before="120" w:after="120" w:line="240" w:lineRule="auto"/>
              <w:rPr>
                <w:rFonts w:ascii="Times New Roman" w:hAnsi="Times New Roman" w:cs="Times New Roman"/>
                <w:sz w:val="24"/>
                <w:szCs w:val="24"/>
              </w:rPr>
            </w:pPr>
            <w:r w:rsidRPr="007A60A9">
              <w:rPr>
                <w:rFonts w:ascii="Times New Roman" w:hAnsi="Times New Roman" w:cs="Times New Roman"/>
                <w:sz w:val="24"/>
                <w:szCs w:val="24"/>
              </w:rPr>
              <w:t>Описание основных работ</w:t>
            </w:r>
          </w:p>
        </w:tc>
        <w:tc>
          <w:tcPr>
            <w:tcW w:w="5386" w:type="dxa"/>
            <w:tcBorders>
              <w:top w:val="single" w:sz="4" w:space="0" w:color="auto"/>
              <w:left w:val="single" w:sz="4" w:space="0" w:color="auto"/>
              <w:bottom w:val="single" w:sz="4" w:space="0" w:color="auto"/>
              <w:right w:val="single" w:sz="4" w:space="0" w:color="auto"/>
            </w:tcBorders>
            <w:vAlign w:val="center"/>
          </w:tcPr>
          <w:p w14:paraId="3560A947" w14:textId="77777777" w:rsidR="00B960C7" w:rsidRPr="00B960C7" w:rsidRDefault="00B960C7" w:rsidP="00B960C7">
            <w:pPr>
              <w:spacing w:before="120" w:after="120" w:line="240" w:lineRule="auto"/>
              <w:jc w:val="both"/>
              <w:rPr>
                <w:rFonts w:ascii="Times New Roman" w:hAnsi="Times New Roman" w:cs="Times New Roman"/>
                <w:b/>
                <w:sz w:val="24"/>
                <w:szCs w:val="24"/>
              </w:rPr>
            </w:pPr>
            <w:r w:rsidRPr="00B960C7">
              <w:rPr>
                <w:rFonts w:ascii="Times New Roman" w:hAnsi="Times New Roman" w:cs="Times New Roman"/>
                <w:b/>
                <w:sz w:val="24"/>
                <w:szCs w:val="24"/>
              </w:rPr>
              <w:t>Морской терминал. Береговые сооружения</w:t>
            </w:r>
          </w:p>
          <w:p w14:paraId="584ADA04"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xml:space="preserve">В объеме работ по площадкам БС МТ предусматривается демонтаж существующей </w:t>
            </w:r>
            <w:proofErr w:type="gramStart"/>
            <w:r w:rsidRPr="00B960C7">
              <w:rPr>
                <w:rFonts w:ascii="Times New Roman" w:hAnsi="Times New Roman" w:cs="Times New Roman"/>
                <w:sz w:val="24"/>
                <w:szCs w:val="24"/>
              </w:rPr>
              <w:t>теп-</w:t>
            </w:r>
            <w:proofErr w:type="spellStart"/>
            <w:r w:rsidRPr="00B960C7">
              <w:rPr>
                <w:rFonts w:ascii="Times New Roman" w:hAnsi="Times New Roman" w:cs="Times New Roman"/>
                <w:sz w:val="24"/>
                <w:szCs w:val="24"/>
              </w:rPr>
              <w:t>ловой</w:t>
            </w:r>
            <w:proofErr w:type="spellEnd"/>
            <w:proofErr w:type="gramEnd"/>
            <w:r w:rsidRPr="00B960C7">
              <w:rPr>
                <w:rFonts w:ascii="Times New Roman" w:hAnsi="Times New Roman" w:cs="Times New Roman"/>
                <w:sz w:val="24"/>
                <w:szCs w:val="24"/>
              </w:rPr>
              <w:t xml:space="preserve"> изоляции и </w:t>
            </w:r>
            <w:proofErr w:type="spellStart"/>
            <w:r w:rsidRPr="00B960C7">
              <w:rPr>
                <w:rFonts w:ascii="Times New Roman" w:hAnsi="Times New Roman" w:cs="Times New Roman"/>
                <w:sz w:val="24"/>
                <w:szCs w:val="24"/>
              </w:rPr>
              <w:t>электрообогрева</w:t>
            </w:r>
            <w:proofErr w:type="spellEnd"/>
            <w:r w:rsidRPr="00B960C7">
              <w:rPr>
                <w:rFonts w:ascii="Times New Roman" w:hAnsi="Times New Roman" w:cs="Times New Roman"/>
                <w:sz w:val="24"/>
                <w:szCs w:val="24"/>
              </w:rPr>
              <w:t>: на основном технологическ</w:t>
            </w:r>
            <w:bookmarkStart w:id="1" w:name="_GoBack"/>
            <w:bookmarkEnd w:id="1"/>
            <w:r w:rsidRPr="00B960C7">
              <w:rPr>
                <w:rFonts w:ascii="Times New Roman" w:hAnsi="Times New Roman" w:cs="Times New Roman"/>
                <w:sz w:val="24"/>
                <w:szCs w:val="24"/>
              </w:rPr>
              <w:t>ом оборудовании; на подзем-</w:t>
            </w:r>
            <w:proofErr w:type="spellStart"/>
            <w:r w:rsidRPr="00B960C7">
              <w:rPr>
                <w:rFonts w:ascii="Times New Roman" w:hAnsi="Times New Roman" w:cs="Times New Roman"/>
                <w:sz w:val="24"/>
                <w:szCs w:val="24"/>
              </w:rPr>
              <w:t>ных</w:t>
            </w:r>
            <w:proofErr w:type="spellEnd"/>
            <w:r w:rsidRPr="00B960C7">
              <w:rPr>
                <w:rFonts w:ascii="Times New Roman" w:hAnsi="Times New Roman" w:cs="Times New Roman"/>
                <w:sz w:val="24"/>
                <w:szCs w:val="24"/>
              </w:rPr>
              <w:t xml:space="preserve"> и наземных трубопроводах, участвующих в транспортировке нефти; на наземных </w:t>
            </w:r>
            <w:proofErr w:type="spellStart"/>
            <w:r w:rsidRPr="00B960C7">
              <w:rPr>
                <w:rFonts w:ascii="Times New Roman" w:hAnsi="Times New Roman" w:cs="Times New Roman"/>
                <w:sz w:val="24"/>
                <w:szCs w:val="24"/>
              </w:rPr>
              <w:t>трубо</w:t>
            </w:r>
            <w:proofErr w:type="spellEnd"/>
            <w:r w:rsidRPr="00B960C7">
              <w:rPr>
                <w:rFonts w:ascii="Times New Roman" w:hAnsi="Times New Roman" w:cs="Times New Roman"/>
                <w:sz w:val="24"/>
                <w:szCs w:val="24"/>
              </w:rPr>
              <w:t>-проводах, участвующих в транспортировке дизельного топлива.</w:t>
            </w:r>
          </w:p>
          <w:p w14:paraId="78F03171" w14:textId="77777777" w:rsidR="00761D89"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xml:space="preserve">Данные работы выполняются для следующих технологических сооружениях: камера приема СОД 42-LR-A001; камера пуска-приема СОД 42-LR-A101/A102/A103; емкость </w:t>
            </w:r>
            <w:proofErr w:type="spellStart"/>
            <w:r w:rsidRPr="00B960C7">
              <w:rPr>
                <w:rFonts w:ascii="Times New Roman" w:hAnsi="Times New Roman" w:cs="Times New Roman"/>
                <w:sz w:val="24"/>
                <w:szCs w:val="24"/>
              </w:rPr>
              <w:t>закры</w:t>
            </w:r>
            <w:proofErr w:type="spellEnd"/>
            <w:r w:rsidRPr="00B960C7">
              <w:rPr>
                <w:rFonts w:ascii="Times New Roman" w:hAnsi="Times New Roman" w:cs="Times New Roman"/>
                <w:sz w:val="24"/>
                <w:szCs w:val="24"/>
              </w:rPr>
              <w:t xml:space="preserve">-того дренажа неучтенной нефти 42-ТК-Н002 с насосами Р0042-PU-H002A/B; емкость </w:t>
            </w:r>
            <w:proofErr w:type="spellStart"/>
            <w:r w:rsidRPr="00B960C7">
              <w:rPr>
                <w:rFonts w:ascii="Times New Roman" w:hAnsi="Times New Roman" w:cs="Times New Roman"/>
                <w:sz w:val="24"/>
                <w:szCs w:val="24"/>
              </w:rPr>
              <w:t>закры</w:t>
            </w:r>
            <w:proofErr w:type="spellEnd"/>
            <w:r w:rsidRPr="00B960C7">
              <w:rPr>
                <w:rFonts w:ascii="Times New Roman" w:hAnsi="Times New Roman" w:cs="Times New Roman"/>
                <w:sz w:val="24"/>
                <w:szCs w:val="24"/>
              </w:rPr>
              <w:t>-того дренажа 42-ТК-Н001 с насосами Р0042-PU-H001A/B; насосы МЦР 42-PU-I001A/B; тру-</w:t>
            </w:r>
            <w:proofErr w:type="spellStart"/>
            <w:r w:rsidRPr="00B960C7">
              <w:rPr>
                <w:rFonts w:ascii="Times New Roman" w:hAnsi="Times New Roman" w:cs="Times New Roman"/>
                <w:sz w:val="24"/>
                <w:szCs w:val="24"/>
              </w:rPr>
              <w:t>бопроводы</w:t>
            </w:r>
            <w:proofErr w:type="spellEnd"/>
            <w:r w:rsidRPr="00B960C7">
              <w:rPr>
                <w:rFonts w:ascii="Times New Roman" w:hAnsi="Times New Roman" w:cs="Times New Roman"/>
                <w:sz w:val="24"/>
                <w:szCs w:val="24"/>
              </w:rPr>
              <w:t xml:space="preserve"> системы сброса давления (ССД) 42-PK-А540, 42-PK-А550; топливная система БС хранения и распределения дизельного топлива в том числе: резервуары дизельного топлива 42-ТК-Е001, 42-ТК-Е002; насосы дизельного топлива 42-PU-E002, 42-PU-0574; площадка ем-кости аварийного дизельного генератора 1600кВт; площадка емкостей суточного запаса </w:t>
            </w:r>
            <w:proofErr w:type="spellStart"/>
            <w:r w:rsidRPr="00B960C7">
              <w:rPr>
                <w:rFonts w:ascii="Times New Roman" w:hAnsi="Times New Roman" w:cs="Times New Roman"/>
                <w:sz w:val="24"/>
                <w:szCs w:val="24"/>
              </w:rPr>
              <w:t>ди-зельного</w:t>
            </w:r>
            <w:proofErr w:type="spellEnd"/>
            <w:r w:rsidRPr="00B960C7">
              <w:rPr>
                <w:rFonts w:ascii="Times New Roman" w:hAnsi="Times New Roman" w:cs="Times New Roman"/>
                <w:sz w:val="24"/>
                <w:szCs w:val="24"/>
              </w:rPr>
              <w:t xml:space="preserve"> топлива пожарной насосной; эвакуационная система БС в том числе: насосы 42-PU-I003A/B и эвакуационные трубопроводы; технологические трубопроводы.</w:t>
            </w:r>
          </w:p>
          <w:p w14:paraId="299AA3E0"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xml:space="preserve">Предусматривается монтаж теплоизоляции и </w:t>
            </w:r>
            <w:proofErr w:type="spellStart"/>
            <w:r w:rsidRPr="00B960C7">
              <w:rPr>
                <w:rFonts w:ascii="Times New Roman" w:hAnsi="Times New Roman" w:cs="Times New Roman"/>
                <w:sz w:val="24"/>
                <w:szCs w:val="24"/>
              </w:rPr>
              <w:t>электрообогрева</w:t>
            </w:r>
            <w:proofErr w:type="spellEnd"/>
            <w:r w:rsidRPr="00B960C7">
              <w:rPr>
                <w:rFonts w:ascii="Times New Roman" w:hAnsi="Times New Roman" w:cs="Times New Roman"/>
                <w:sz w:val="24"/>
                <w:szCs w:val="24"/>
              </w:rPr>
              <w:t>: на нагнетательных ли-</w:t>
            </w:r>
            <w:proofErr w:type="spellStart"/>
            <w:r w:rsidRPr="00B960C7">
              <w:rPr>
                <w:rFonts w:ascii="Times New Roman" w:hAnsi="Times New Roman" w:cs="Times New Roman"/>
                <w:sz w:val="24"/>
                <w:szCs w:val="24"/>
              </w:rPr>
              <w:t>ниях</w:t>
            </w:r>
            <w:proofErr w:type="spellEnd"/>
            <w:r w:rsidRPr="00B960C7">
              <w:rPr>
                <w:rFonts w:ascii="Times New Roman" w:hAnsi="Times New Roman" w:cs="Times New Roman"/>
                <w:sz w:val="24"/>
                <w:szCs w:val="24"/>
              </w:rPr>
              <w:t xml:space="preserve"> насосов дренажных емкостей до ЗРА включительно; на линиях сброса СППК до клапанов предохранительных по ходу нефти, включая клапаны предохранительные; на дренажных тру-</w:t>
            </w:r>
            <w:proofErr w:type="spellStart"/>
            <w:r w:rsidRPr="00B960C7">
              <w:rPr>
                <w:rFonts w:ascii="Times New Roman" w:hAnsi="Times New Roman" w:cs="Times New Roman"/>
                <w:sz w:val="24"/>
                <w:szCs w:val="24"/>
              </w:rPr>
              <w:t>бопроводах</w:t>
            </w:r>
            <w:proofErr w:type="spellEnd"/>
            <w:r w:rsidRPr="00B960C7">
              <w:rPr>
                <w:rFonts w:ascii="Times New Roman" w:hAnsi="Times New Roman" w:cs="Times New Roman"/>
                <w:sz w:val="24"/>
                <w:szCs w:val="24"/>
              </w:rPr>
              <w:t xml:space="preserve"> нефти и дизельного топлива до первой ЗРА; на патрубках отбора давления; на нагнетательных линиях насосов МЦР 42-PU-I001A/B; на нагнетательных линиях </w:t>
            </w:r>
            <w:r w:rsidRPr="00B960C7">
              <w:rPr>
                <w:rFonts w:ascii="Times New Roman" w:hAnsi="Times New Roman" w:cs="Times New Roman"/>
                <w:sz w:val="24"/>
                <w:szCs w:val="24"/>
              </w:rPr>
              <w:lastRenderedPageBreak/>
              <w:t>насосов эва-</w:t>
            </w:r>
            <w:proofErr w:type="spellStart"/>
            <w:r w:rsidRPr="00B960C7">
              <w:rPr>
                <w:rFonts w:ascii="Times New Roman" w:hAnsi="Times New Roman" w:cs="Times New Roman"/>
                <w:sz w:val="24"/>
                <w:szCs w:val="24"/>
              </w:rPr>
              <w:t>куационная</w:t>
            </w:r>
            <w:proofErr w:type="spellEnd"/>
            <w:r w:rsidRPr="00B960C7">
              <w:rPr>
                <w:rFonts w:ascii="Times New Roman" w:hAnsi="Times New Roman" w:cs="Times New Roman"/>
                <w:sz w:val="24"/>
                <w:szCs w:val="24"/>
              </w:rPr>
              <w:t xml:space="preserve"> система БС 42-PU-I003A/B; на трубопроводах ССД А540/А550 до и после сброс-</w:t>
            </w:r>
            <w:proofErr w:type="spellStart"/>
            <w:r w:rsidRPr="00B960C7">
              <w:rPr>
                <w:rFonts w:ascii="Times New Roman" w:hAnsi="Times New Roman" w:cs="Times New Roman"/>
                <w:sz w:val="24"/>
                <w:szCs w:val="24"/>
              </w:rPr>
              <w:t>ных</w:t>
            </w:r>
            <w:proofErr w:type="spellEnd"/>
            <w:r w:rsidRPr="00B960C7">
              <w:rPr>
                <w:rFonts w:ascii="Times New Roman" w:hAnsi="Times New Roman" w:cs="Times New Roman"/>
                <w:sz w:val="24"/>
                <w:szCs w:val="24"/>
              </w:rPr>
              <w:t xml:space="preserve"> клапанов до ЗРА включительно.</w:t>
            </w:r>
          </w:p>
          <w:p w14:paraId="2C8D99E6"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xml:space="preserve">На площадке емкостей суточного запаса дизельного топлива пожарной насосной </w:t>
            </w:r>
            <w:proofErr w:type="spellStart"/>
            <w:proofErr w:type="gramStart"/>
            <w:r w:rsidRPr="00B960C7">
              <w:rPr>
                <w:rFonts w:ascii="Times New Roman" w:hAnsi="Times New Roman" w:cs="Times New Roman"/>
                <w:sz w:val="24"/>
                <w:szCs w:val="24"/>
              </w:rPr>
              <w:t>преду-сматривается</w:t>
            </w:r>
            <w:proofErr w:type="spellEnd"/>
            <w:proofErr w:type="gramEnd"/>
            <w:r w:rsidRPr="00B960C7">
              <w:rPr>
                <w:rFonts w:ascii="Times New Roman" w:hAnsi="Times New Roman" w:cs="Times New Roman"/>
                <w:sz w:val="24"/>
                <w:szCs w:val="24"/>
              </w:rPr>
              <w:t xml:space="preserve"> также демонтаж теплоизоляции емкостей 42-VE-G002A/B.</w:t>
            </w:r>
          </w:p>
          <w:p w14:paraId="4F55D802"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xml:space="preserve">ССД 42-PK-A560 и </w:t>
            </w:r>
            <w:proofErr w:type="spellStart"/>
            <w:r w:rsidRPr="00B960C7">
              <w:rPr>
                <w:rFonts w:ascii="Times New Roman" w:hAnsi="Times New Roman" w:cs="Times New Roman"/>
                <w:sz w:val="24"/>
                <w:szCs w:val="24"/>
              </w:rPr>
              <w:t>байпасные</w:t>
            </w:r>
            <w:proofErr w:type="spellEnd"/>
            <w:r w:rsidRPr="00B960C7">
              <w:rPr>
                <w:rFonts w:ascii="Times New Roman" w:hAnsi="Times New Roman" w:cs="Times New Roman"/>
                <w:sz w:val="24"/>
                <w:szCs w:val="24"/>
              </w:rPr>
              <w:t xml:space="preserve"> линии DN200 на существующих ССД 42-PK-А540, 42-PK-А550 запроектированы в рамках проекта DBN-19-0030-11.4.</w:t>
            </w:r>
          </w:p>
          <w:p w14:paraId="2B4C9B32"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xml:space="preserve">Демонтаж насосов эвакуационной системы БС 42-PU-I002A/B, тепловой изоляции и </w:t>
            </w:r>
            <w:proofErr w:type="spellStart"/>
            <w:r w:rsidRPr="00B960C7">
              <w:rPr>
                <w:rFonts w:ascii="Times New Roman" w:hAnsi="Times New Roman" w:cs="Times New Roman"/>
                <w:sz w:val="24"/>
                <w:szCs w:val="24"/>
              </w:rPr>
              <w:t>электрообогрева</w:t>
            </w:r>
            <w:proofErr w:type="spellEnd"/>
            <w:r w:rsidRPr="00B960C7">
              <w:rPr>
                <w:rFonts w:ascii="Times New Roman" w:hAnsi="Times New Roman" w:cs="Times New Roman"/>
                <w:sz w:val="24"/>
                <w:szCs w:val="24"/>
              </w:rPr>
              <w:t xml:space="preserve"> предусмотрен в рамках УИ-1750.</w:t>
            </w:r>
          </w:p>
          <w:p w14:paraId="34EA982B"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На дренажном насосе эвакуационной системы БС 42-PU-I005 теплоизоляция и электро-обогрев не демонтируются.</w:t>
            </w:r>
          </w:p>
          <w:p w14:paraId="26DC7CA5"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xml:space="preserve">На существующих трубопроводах с признаками нарушения целостности АКЗ (после </w:t>
            </w:r>
            <w:proofErr w:type="gramStart"/>
            <w:r w:rsidRPr="00B960C7">
              <w:rPr>
                <w:rFonts w:ascii="Times New Roman" w:hAnsi="Times New Roman" w:cs="Times New Roman"/>
                <w:sz w:val="24"/>
                <w:szCs w:val="24"/>
              </w:rPr>
              <w:t>де-монтажа</w:t>
            </w:r>
            <w:proofErr w:type="gramEnd"/>
            <w:r w:rsidRPr="00B960C7">
              <w:rPr>
                <w:rFonts w:ascii="Times New Roman" w:hAnsi="Times New Roman" w:cs="Times New Roman"/>
                <w:sz w:val="24"/>
                <w:szCs w:val="24"/>
              </w:rPr>
              <w:t xml:space="preserve"> </w:t>
            </w:r>
            <w:proofErr w:type="spellStart"/>
            <w:r w:rsidRPr="00B960C7">
              <w:rPr>
                <w:rFonts w:ascii="Times New Roman" w:hAnsi="Times New Roman" w:cs="Times New Roman"/>
                <w:sz w:val="24"/>
                <w:szCs w:val="24"/>
              </w:rPr>
              <w:t>электрообогрева</w:t>
            </w:r>
            <w:proofErr w:type="spellEnd"/>
            <w:r w:rsidRPr="00B960C7">
              <w:rPr>
                <w:rFonts w:ascii="Times New Roman" w:hAnsi="Times New Roman" w:cs="Times New Roman"/>
                <w:sz w:val="24"/>
                <w:szCs w:val="24"/>
              </w:rPr>
              <w:t xml:space="preserve"> и теплоизоляции) предусматривается подготовка поверхности </w:t>
            </w:r>
            <w:proofErr w:type="spellStart"/>
            <w:r w:rsidRPr="00B960C7">
              <w:rPr>
                <w:rFonts w:ascii="Times New Roman" w:hAnsi="Times New Roman" w:cs="Times New Roman"/>
                <w:sz w:val="24"/>
                <w:szCs w:val="24"/>
              </w:rPr>
              <w:t>пу</w:t>
            </w:r>
            <w:proofErr w:type="spellEnd"/>
            <w:r w:rsidRPr="00B960C7">
              <w:rPr>
                <w:rFonts w:ascii="Times New Roman" w:hAnsi="Times New Roman" w:cs="Times New Roman"/>
                <w:sz w:val="24"/>
                <w:szCs w:val="24"/>
              </w:rPr>
              <w:t xml:space="preserve">-тем применения пескоструйного аппарата с использованием кварцевого песка или </w:t>
            </w:r>
            <w:proofErr w:type="spellStart"/>
            <w:r w:rsidRPr="00B960C7">
              <w:rPr>
                <w:rFonts w:ascii="Times New Roman" w:hAnsi="Times New Roman" w:cs="Times New Roman"/>
                <w:sz w:val="24"/>
                <w:szCs w:val="24"/>
              </w:rPr>
              <w:t>механизи-рованным</w:t>
            </w:r>
            <w:proofErr w:type="spellEnd"/>
            <w:r w:rsidRPr="00B960C7">
              <w:rPr>
                <w:rFonts w:ascii="Times New Roman" w:hAnsi="Times New Roman" w:cs="Times New Roman"/>
                <w:sz w:val="24"/>
                <w:szCs w:val="24"/>
              </w:rPr>
              <w:t xml:space="preserve"> способом с последующей протиркой и нанесением новой системы АКЗ.</w:t>
            </w:r>
          </w:p>
          <w:p w14:paraId="73A6834E"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xml:space="preserve">Для защиты от атмосферной коррозии наружной поверхности надземных </w:t>
            </w:r>
            <w:proofErr w:type="spellStart"/>
            <w:proofErr w:type="gramStart"/>
            <w:r w:rsidRPr="00B960C7">
              <w:rPr>
                <w:rFonts w:ascii="Times New Roman" w:hAnsi="Times New Roman" w:cs="Times New Roman"/>
                <w:sz w:val="24"/>
                <w:szCs w:val="24"/>
              </w:rPr>
              <w:t>трубопрово-дов</w:t>
            </w:r>
            <w:proofErr w:type="spellEnd"/>
            <w:proofErr w:type="gramEnd"/>
            <w:r w:rsidRPr="00B960C7">
              <w:rPr>
                <w:rFonts w:ascii="Times New Roman" w:hAnsi="Times New Roman" w:cs="Times New Roman"/>
                <w:sz w:val="24"/>
                <w:szCs w:val="24"/>
              </w:rPr>
              <w:t xml:space="preserve">, арматуры и опор без теплоизоляции применяется: 1 слой - </w:t>
            </w:r>
            <w:proofErr w:type="spellStart"/>
            <w:r w:rsidRPr="00B960C7">
              <w:rPr>
                <w:rFonts w:ascii="Times New Roman" w:hAnsi="Times New Roman" w:cs="Times New Roman"/>
                <w:sz w:val="24"/>
                <w:szCs w:val="24"/>
              </w:rPr>
              <w:t>цинкнаполненная</w:t>
            </w:r>
            <w:proofErr w:type="spellEnd"/>
            <w:r w:rsidRPr="00B960C7">
              <w:rPr>
                <w:rFonts w:ascii="Times New Roman" w:hAnsi="Times New Roman" w:cs="Times New Roman"/>
                <w:sz w:val="24"/>
                <w:szCs w:val="24"/>
              </w:rPr>
              <w:t xml:space="preserve"> эпоксидная грунтовка; 2 слой - эпоксидное покрытие; 3 слой - полиуретановое покрытие. Общая толщина покрытия не менее 200 мкм.</w:t>
            </w:r>
          </w:p>
          <w:p w14:paraId="56083E79"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xml:space="preserve">Для защиты от атмосферной коррозии трубопроводов и арматуры с теплоизоляцией </w:t>
            </w:r>
            <w:proofErr w:type="gramStart"/>
            <w:r w:rsidRPr="00B960C7">
              <w:rPr>
                <w:rFonts w:ascii="Times New Roman" w:hAnsi="Times New Roman" w:cs="Times New Roman"/>
                <w:sz w:val="24"/>
                <w:szCs w:val="24"/>
              </w:rPr>
              <w:t>при-меняется</w:t>
            </w:r>
            <w:proofErr w:type="gramEnd"/>
            <w:r w:rsidRPr="00B960C7">
              <w:rPr>
                <w:rFonts w:ascii="Times New Roman" w:hAnsi="Times New Roman" w:cs="Times New Roman"/>
                <w:sz w:val="24"/>
                <w:szCs w:val="24"/>
              </w:rPr>
              <w:t xml:space="preserve">: 1 слой - </w:t>
            </w:r>
            <w:proofErr w:type="spellStart"/>
            <w:r w:rsidRPr="00B960C7">
              <w:rPr>
                <w:rFonts w:ascii="Times New Roman" w:hAnsi="Times New Roman" w:cs="Times New Roman"/>
                <w:sz w:val="24"/>
                <w:szCs w:val="24"/>
              </w:rPr>
              <w:t>цинкнаполненная</w:t>
            </w:r>
            <w:proofErr w:type="spellEnd"/>
            <w:r w:rsidRPr="00B960C7">
              <w:rPr>
                <w:rFonts w:ascii="Times New Roman" w:hAnsi="Times New Roman" w:cs="Times New Roman"/>
                <w:sz w:val="24"/>
                <w:szCs w:val="24"/>
              </w:rPr>
              <w:t xml:space="preserve"> эпоксидная грунтовка; 2 слой - эпоксидное покрытие. </w:t>
            </w:r>
            <w:proofErr w:type="gramStart"/>
            <w:r w:rsidRPr="00B960C7">
              <w:rPr>
                <w:rFonts w:ascii="Times New Roman" w:hAnsi="Times New Roman" w:cs="Times New Roman"/>
                <w:sz w:val="24"/>
                <w:szCs w:val="24"/>
              </w:rPr>
              <w:t>Об-</w:t>
            </w:r>
            <w:proofErr w:type="spellStart"/>
            <w:r w:rsidRPr="00B960C7">
              <w:rPr>
                <w:rFonts w:ascii="Times New Roman" w:hAnsi="Times New Roman" w:cs="Times New Roman"/>
                <w:sz w:val="24"/>
                <w:szCs w:val="24"/>
              </w:rPr>
              <w:t>щая</w:t>
            </w:r>
            <w:proofErr w:type="spellEnd"/>
            <w:proofErr w:type="gramEnd"/>
            <w:r w:rsidRPr="00B960C7">
              <w:rPr>
                <w:rFonts w:ascii="Times New Roman" w:hAnsi="Times New Roman" w:cs="Times New Roman"/>
                <w:sz w:val="24"/>
                <w:szCs w:val="24"/>
              </w:rPr>
              <w:t xml:space="preserve"> толщина покрытия не менее 200 мкм.</w:t>
            </w:r>
          </w:p>
          <w:p w14:paraId="38735C8B" w14:textId="77777777" w:rsid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xml:space="preserve">В месте перехода нефтепровода из земли на поверхность выполняется защита наружной поверхности стальных подземных трубопроводов от почвенной коррозии на глубину не менее длины участка, требующего восстановления АКЗ после снятия теплоизоляции, от поверхности земли и на 300 мм выше уровня земли. Защита выполняется покрытием на основе </w:t>
            </w:r>
            <w:proofErr w:type="spellStart"/>
            <w:proofErr w:type="gramStart"/>
            <w:r w:rsidRPr="00B960C7">
              <w:rPr>
                <w:rFonts w:ascii="Times New Roman" w:hAnsi="Times New Roman" w:cs="Times New Roman"/>
                <w:sz w:val="24"/>
                <w:szCs w:val="24"/>
              </w:rPr>
              <w:t>модифици-рованного</w:t>
            </w:r>
            <w:proofErr w:type="spellEnd"/>
            <w:proofErr w:type="gramEnd"/>
            <w:r w:rsidRPr="00B960C7">
              <w:rPr>
                <w:rFonts w:ascii="Times New Roman" w:hAnsi="Times New Roman" w:cs="Times New Roman"/>
                <w:sz w:val="24"/>
                <w:szCs w:val="24"/>
              </w:rPr>
              <w:t xml:space="preserve"> полиуретана или покрытием, состоящим из эпоксидной грунтовки и </w:t>
            </w:r>
            <w:proofErr w:type="spellStart"/>
            <w:r w:rsidRPr="00B960C7">
              <w:rPr>
                <w:rFonts w:ascii="Times New Roman" w:hAnsi="Times New Roman" w:cs="Times New Roman"/>
                <w:sz w:val="24"/>
                <w:szCs w:val="24"/>
              </w:rPr>
              <w:t>полиуретано</w:t>
            </w:r>
            <w:proofErr w:type="spellEnd"/>
            <w:r w:rsidRPr="00B960C7">
              <w:rPr>
                <w:rFonts w:ascii="Times New Roman" w:hAnsi="Times New Roman" w:cs="Times New Roman"/>
                <w:sz w:val="24"/>
                <w:szCs w:val="24"/>
              </w:rPr>
              <w:t xml:space="preserve">-вой мастики общей толщиной не менее 2,0 мм по ГОСТ Р 51164-98. Допускается применение покрытия на </w:t>
            </w:r>
            <w:r w:rsidRPr="00B960C7">
              <w:rPr>
                <w:rFonts w:ascii="Times New Roman" w:hAnsi="Times New Roman" w:cs="Times New Roman"/>
                <w:sz w:val="24"/>
                <w:szCs w:val="24"/>
              </w:rPr>
              <w:lastRenderedPageBreak/>
              <w:t>основе полимерных лент согласно ГОСТ Р 51164-98, рассчитанное на темпера-туру эксплуатации не менее 100 С.</w:t>
            </w:r>
          </w:p>
          <w:p w14:paraId="7966533F"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xml:space="preserve">В местах перехода трубопроводов из земли на поверхность, для защиты наружного </w:t>
            </w:r>
            <w:proofErr w:type="gramStart"/>
            <w:r w:rsidRPr="00B960C7">
              <w:rPr>
                <w:rFonts w:ascii="Times New Roman" w:hAnsi="Times New Roman" w:cs="Times New Roman"/>
                <w:sz w:val="24"/>
                <w:szCs w:val="24"/>
              </w:rPr>
              <w:t>ан-</w:t>
            </w:r>
            <w:proofErr w:type="spellStart"/>
            <w:r w:rsidRPr="00B960C7">
              <w:rPr>
                <w:rFonts w:ascii="Times New Roman" w:hAnsi="Times New Roman" w:cs="Times New Roman"/>
                <w:sz w:val="24"/>
                <w:szCs w:val="24"/>
              </w:rPr>
              <w:t>тикоррозионного</w:t>
            </w:r>
            <w:proofErr w:type="spellEnd"/>
            <w:proofErr w:type="gramEnd"/>
            <w:r w:rsidRPr="00B960C7">
              <w:rPr>
                <w:rFonts w:ascii="Times New Roman" w:hAnsi="Times New Roman" w:cs="Times New Roman"/>
                <w:sz w:val="24"/>
                <w:szCs w:val="24"/>
              </w:rPr>
              <w:t xml:space="preserve"> покрытия применяется защитное ленточное покрытие </w:t>
            </w:r>
            <w:proofErr w:type="spellStart"/>
            <w:r w:rsidRPr="00B960C7">
              <w:rPr>
                <w:rFonts w:ascii="Times New Roman" w:hAnsi="Times New Roman" w:cs="Times New Roman"/>
                <w:sz w:val="24"/>
                <w:szCs w:val="24"/>
              </w:rPr>
              <w:t>Densit</w:t>
            </w:r>
            <w:proofErr w:type="spellEnd"/>
            <w:r w:rsidRPr="00B960C7">
              <w:rPr>
                <w:rFonts w:ascii="Times New Roman" w:hAnsi="Times New Roman" w:cs="Times New Roman"/>
                <w:sz w:val="24"/>
                <w:szCs w:val="24"/>
              </w:rPr>
              <w:t>-PB, на глубину не менее 300 мм от поверхности земли (уровня покрытия площадки) и на 300мм выше уровня земли (уровня покрытия площадки).</w:t>
            </w:r>
          </w:p>
          <w:p w14:paraId="65949743"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xml:space="preserve">Для надземных участков трубопроводов, узлов и запорной арматуры применено </w:t>
            </w:r>
            <w:proofErr w:type="spellStart"/>
            <w:proofErr w:type="gramStart"/>
            <w:r w:rsidRPr="00B960C7">
              <w:rPr>
                <w:rFonts w:ascii="Times New Roman" w:hAnsi="Times New Roman" w:cs="Times New Roman"/>
                <w:sz w:val="24"/>
                <w:szCs w:val="24"/>
              </w:rPr>
              <w:t>покры-тие</w:t>
            </w:r>
            <w:proofErr w:type="spellEnd"/>
            <w:proofErr w:type="gramEnd"/>
            <w:r w:rsidRPr="00B960C7">
              <w:rPr>
                <w:rFonts w:ascii="Times New Roman" w:hAnsi="Times New Roman" w:cs="Times New Roman"/>
                <w:sz w:val="24"/>
                <w:szCs w:val="24"/>
              </w:rPr>
              <w:t>, согласно существующих цветовых решений, для МТ: цвет и RAL в соответствии с «</w:t>
            </w:r>
            <w:proofErr w:type="spellStart"/>
            <w:r w:rsidRPr="00B960C7">
              <w:rPr>
                <w:rFonts w:ascii="Times New Roman" w:hAnsi="Times New Roman" w:cs="Times New Roman"/>
                <w:sz w:val="24"/>
                <w:szCs w:val="24"/>
              </w:rPr>
              <w:t>Ти-повые</w:t>
            </w:r>
            <w:proofErr w:type="spellEnd"/>
            <w:r w:rsidRPr="00B960C7">
              <w:rPr>
                <w:rFonts w:ascii="Times New Roman" w:hAnsi="Times New Roman" w:cs="Times New Roman"/>
                <w:sz w:val="24"/>
                <w:szCs w:val="24"/>
              </w:rPr>
              <w:t xml:space="preserve"> цветовые решения для объектов и оборудования магистральных нефтепроводов (RE001A-00-00H-024)»: трубопроводы нефти – серый RAL 7032, трубопроводы ДТ – белый RAL 9003.</w:t>
            </w:r>
          </w:p>
          <w:p w14:paraId="107BDD74"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xml:space="preserve">Для арматуры, фланцевых соединений предусматриваются съемные изоляционные </w:t>
            </w:r>
            <w:proofErr w:type="gramStart"/>
            <w:r w:rsidRPr="00B960C7">
              <w:rPr>
                <w:rFonts w:ascii="Times New Roman" w:hAnsi="Times New Roman" w:cs="Times New Roman"/>
                <w:sz w:val="24"/>
                <w:szCs w:val="24"/>
              </w:rPr>
              <w:t>обо-</w:t>
            </w:r>
            <w:proofErr w:type="spellStart"/>
            <w:r w:rsidRPr="00B960C7">
              <w:rPr>
                <w:rFonts w:ascii="Times New Roman" w:hAnsi="Times New Roman" w:cs="Times New Roman"/>
                <w:sz w:val="24"/>
                <w:szCs w:val="24"/>
              </w:rPr>
              <w:t>лочки</w:t>
            </w:r>
            <w:proofErr w:type="spellEnd"/>
            <w:proofErr w:type="gramEnd"/>
            <w:r w:rsidRPr="00B960C7">
              <w:rPr>
                <w:rFonts w:ascii="Times New Roman" w:hAnsi="Times New Roman" w:cs="Times New Roman"/>
                <w:sz w:val="24"/>
                <w:szCs w:val="24"/>
              </w:rPr>
              <w:t xml:space="preserve">, патрубки КИП заключаются в </w:t>
            </w:r>
            <w:proofErr w:type="spellStart"/>
            <w:r w:rsidRPr="00B960C7">
              <w:rPr>
                <w:rFonts w:ascii="Times New Roman" w:hAnsi="Times New Roman" w:cs="Times New Roman"/>
                <w:sz w:val="24"/>
                <w:szCs w:val="24"/>
              </w:rPr>
              <w:t>термочехлы</w:t>
            </w:r>
            <w:proofErr w:type="spellEnd"/>
            <w:r w:rsidRPr="00B960C7">
              <w:rPr>
                <w:rFonts w:ascii="Times New Roman" w:hAnsi="Times New Roman" w:cs="Times New Roman"/>
                <w:sz w:val="24"/>
                <w:szCs w:val="24"/>
              </w:rPr>
              <w:t xml:space="preserve"> из технической ткани (группа горючести НГ).</w:t>
            </w:r>
          </w:p>
          <w:p w14:paraId="7AEB6522"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В местах прохода трубопроводов через тело бетонной площадки применение ППУ или металлической гильзы определяется в каждом конкретном случае представителями ДЭ МТ.</w:t>
            </w:r>
          </w:p>
          <w:p w14:paraId="3393B9D2"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Электротехническая часть</w:t>
            </w:r>
          </w:p>
          <w:p w14:paraId="454C797E"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xml:space="preserve">Предусмотрен демонтаж коробок </w:t>
            </w:r>
            <w:proofErr w:type="spellStart"/>
            <w:r w:rsidRPr="00B960C7">
              <w:rPr>
                <w:rFonts w:ascii="Times New Roman" w:hAnsi="Times New Roman" w:cs="Times New Roman"/>
                <w:sz w:val="24"/>
                <w:szCs w:val="24"/>
              </w:rPr>
              <w:t>электрообогрева</w:t>
            </w:r>
            <w:proofErr w:type="spellEnd"/>
            <w:r w:rsidRPr="00B960C7">
              <w:rPr>
                <w:rFonts w:ascii="Times New Roman" w:hAnsi="Times New Roman" w:cs="Times New Roman"/>
                <w:sz w:val="24"/>
                <w:szCs w:val="24"/>
              </w:rPr>
              <w:t xml:space="preserve">, силовых кабелей и срезка защитных подводящих труб на участках демонтажа греющего кабеля. На проектируемых участках </w:t>
            </w:r>
            <w:proofErr w:type="spellStart"/>
            <w:r w:rsidRPr="00B960C7">
              <w:rPr>
                <w:rFonts w:ascii="Times New Roman" w:hAnsi="Times New Roman" w:cs="Times New Roman"/>
                <w:sz w:val="24"/>
                <w:szCs w:val="24"/>
              </w:rPr>
              <w:t>элек-трообогрева</w:t>
            </w:r>
            <w:proofErr w:type="spellEnd"/>
            <w:r w:rsidRPr="00B960C7">
              <w:rPr>
                <w:rFonts w:ascii="Times New Roman" w:hAnsi="Times New Roman" w:cs="Times New Roman"/>
                <w:sz w:val="24"/>
                <w:szCs w:val="24"/>
              </w:rPr>
              <w:t xml:space="preserve"> предусмотрено устройство подводящих защитных труб, электроснабжение, </w:t>
            </w:r>
            <w:proofErr w:type="spellStart"/>
            <w:proofErr w:type="gramStart"/>
            <w:r w:rsidRPr="00B960C7">
              <w:rPr>
                <w:rFonts w:ascii="Times New Roman" w:hAnsi="Times New Roman" w:cs="Times New Roman"/>
                <w:sz w:val="24"/>
                <w:szCs w:val="24"/>
              </w:rPr>
              <w:t>мон-таж</w:t>
            </w:r>
            <w:proofErr w:type="spellEnd"/>
            <w:proofErr w:type="gramEnd"/>
            <w:r w:rsidRPr="00B960C7">
              <w:rPr>
                <w:rFonts w:ascii="Times New Roman" w:hAnsi="Times New Roman" w:cs="Times New Roman"/>
                <w:sz w:val="24"/>
                <w:szCs w:val="24"/>
              </w:rPr>
              <w:t xml:space="preserve"> коробок </w:t>
            </w:r>
            <w:proofErr w:type="spellStart"/>
            <w:r w:rsidRPr="00B960C7">
              <w:rPr>
                <w:rFonts w:ascii="Times New Roman" w:hAnsi="Times New Roman" w:cs="Times New Roman"/>
                <w:sz w:val="24"/>
                <w:szCs w:val="24"/>
              </w:rPr>
              <w:t>электрообогрева</w:t>
            </w:r>
            <w:proofErr w:type="spellEnd"/>
            <w:r w:rsidRPr="00B960C7">
              <w:rPr>
                <w:rFonts w:ascii="Times New Roman" w:hAnsi="Times New Roman" w:cs="Times New Roman"/>
                <w:sz w:val="24"/>
                <w:szCs w:val="24"/>
              </w:rPr>
              <w:t xml:space="preserve"> и защитные мероприятия.</w:t>
            </w:r>
          </w:p>
          <w:p w14:paraId="21DDA633"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xml:space="preserve">Проектируемыми потребителями электроэнергии являются коробки </w:t>
            </w:r>
            <w:proofErr w:type="spellStart"/>
            <w:r w:rsidRPr="00B960C7">
              <w:rPr>
                <w:rFonts w:ascii="Times New Roman" w:hAnsi="Times New Roman" w:cs="Times New Roman"/>
                <w:sz w:val="24"/>
                <w:szCs w:val="24"/>
              </w:rPr>
              <w:t>электрообогрева</w:t>
            </w:r>
            <w:proofErr w:type="spellEnd"/>
            <w:r w:rsidRPr="00B960C7">
              <w:rPr>
                <w:rFonts w:ascii="Times New Roman" w:hAnsi="Times New Roman" w:cs="Times New Roman"/>
                <w:sz w:val="24"/>
                <w:szCs w:val="24"/>
              </w:rPr>
              <w:t xml:space="preserve"> на площадках: закрытая дренажная система учтенной и неучтенной нефти, технологические </w:t>
            </w:r>
            <w:proofErr w:type="gramStart"/>
            <w:r w:rsidRPr="00B960C7">
              <w:rPr>
                <w:rFonts w:ascii="Times New Roman" w:hAnsi="Times New Roman" w:cs="Times New Roman"/>
                <w:sz w:val="24"/>
                <w:szCs w:val="24"/>
              </w:rPr>
              <w:t>тру-</w:t>
            </w:r>
            <w:proofErr w:type="spellStart"/>
            <w:r w:rsidRPr="00B960C7">
              <w:rPr>
                <w:rFonts w:ascii="Times New Roman" w:hAnsi="Times New Roman" w:cs="Times New Roman"/>
                <w:sz w:val="24"/>
                <w:szCs w:val="24"/>
              </w:rPr>
              <w:t>бопроводы</w:t>
            </w:r>
            <w:proofErr w:type="spellEnd"/>
            <w:proofErr w:type="gramEnd"/>
            <w:r w:rsidRPr="00B960C7">
              <w:rPr>
                <w:rFonts w:ascii="Times New Roman" w:hAnsi="Times New Roman" w:cs="Times New Roman"/>
                <w:sz w:val="24"/>
                <w:szCs w:val="24"/>
              </w:rPr>
              <w:t xml:space="preserve">, камера пуска-приема скребка, насосов МЦР, системы сброса давления, системы хранения и распределения дизельного топлива, эвакуационной системы подводных </w:t>
            </w:r>
            <w:proofErr w:type="spellStart"/>
            <w:r w:rsidRPr="00B960C7">
              <w:rPr>
                <w:rFonts w:ascii="Times New Roman" w:hAnsi="Times New Roman" w:cs="Times New Roman"/>
                <w:sz w:val="24"/>
                <w:szCs w:val="24"/>
              </w:rPr>
              <w:t>трубопро-водов</w:t>
            </w:r>
            <w:proofErr w:type="spellEnd"/>
            <w:r w:rsidRPr="00B960C7">
              <w:rPr>
                <w:rFonts w:ascii="Times New Roman" w:hAnsi="Times New Roman" w:cs="Times New Roman"/>
                <w:sz w:val="24"/>
                <w:szCs w:val="24"/>
              </w:rPr>
              <w:t>.</w:t>
            </w:r>
          </w:p>
          <w:p w14:paraId="4F3DBAAF" w14:textId="77777777" w:rsidR="00B960C7" w:rsidRPr="00B960C7" w:rsidRDefault="00B960C7" w:rsidP="00B960C7">
            <w:pPr>
              <w:spacing w:before="120" w:after="120" w:line="240" w:lineRule="auto"/>
              <w:jc w:val="both"/>
              <w:rPr>
                <w:rFonts w:ascii="Times New Roman" w:hAnsi="Times New Roman" w:cs="Times New Roman"/>
                <w:sz w:val="24"/>
                <w:szCs w:val="24"/>
              </w:rPr>
            </w:pPr>
            <w:proofErr w:type="spellStart"/>
            <w:r w:rsidRPr="00B960C7">
              <w:rPr>
                <w:rFonts w:ascii="Times New Roman" w:hAnsi="Times New Roman" w:cs="Times New Roman"/>
                <w:sz w:val="24"/>
                <w:szCs w:val="24"/>
              </w:rPr>
              <w:t>Электрообогрев</w:t>
            </w:r>
            <w:proofErr w:type="spellEnd"/>
            <w:r w:rsidRPr="00B960C7">
              <w:rPr>
                <w:rFonts w:ascii="Times New Roman" w:hAnsi="Times New Roman" w:cs="Times New Roman"/>
                <w:sz w:val="24"/>
                <w:szCs w:val="24"/>
              </w:rPr>
              <w:t xml:space="preserve"> технологических трубопроводов относится ко II категории по </w:t>
            </w:r>
            <w:proofErr w:type="gramStart"/>
            <w:r w:rsidRPr="00B960C7">
              <w:rPr>
                <w:rFonts w:ascii="Times New Roman" w:hAnsi="Times New Roman" w:cs="Times New Roman"/>
                <w:sz w:val="24"/>
                <w:szCs w:val="24"/>
              </w:rPr>
              <w:t>надежно-</w:t>
            </w:r>
            <w:proofErr w:type="spellStart"/>
            <w:r w:rsidRPr="00B960C7">
              <w:rPr>
                <w:rFonts w:ascii="Times New Roman" w:hAnsi="Times New Roman" w:cs="Times New Roman"/>
                <w:sz w:val="24"/>
                <w:szCs w:val="24"/>
              </w:rPr>
              <w:t>сти</w:t>
            </w:r>
            <w:proofErr w:type="spellEnd"/>
            <w:proofErr w:type="gramEnd"/>
            <w:r w:rsidRPr="00B960C7">
              <w:rPr>
                <w:rFonts w:ascii="Times New Roman" w:hAnsi="Times New Roman" w:cs="Times New Roman"/>
                <w:sz w:val="24"/>
                <w:szCs w:val="24"/>
              </w:rPr>
              <w:t xml:space="preserve"> электроснабжения. В качестве “основного” и “резервного” источников электроснабжения на действующей площадке МТ БС является </w:t>
            </w:r>
            <w:r w:rsidRPr="00B960C7">
              <w:rPr>
                <w:rFonts w:ascii="Times New Roman" w:hAnsi="Times New Roman" w:cs="Times New Roman"/>
                <w:sz w:val="24"/>
                <w:szCs w:val="24"/>
              </w:rPr>
              <w:lastRenderedPageBreak/>
              <w:t xml:space="preserve">существующая </w:t>
            </w:r>
            <w:proofErr w:type="spellStart"/>
            <w:r w:rsidRPr="00B960C7">
              <w:rPr>
                <w:rFonts w:ascii="Times New Roman" w:hAnsi="Times New Roman" w:cs="Times New Roman"/>
                <w:sz w:val="24"/>
                <w:szCs w:val="24"/>
              </w:rPr>
              <w:t>двухтрансформаторная</w:t>
            </w:r>
            <w:proofErr w:type="spellEnd"/>
            <w:r w:rsidRPr="00B960C7">
              <w:rPr>
                <w:rFonts w:ascii="Times New Roman" w:hAnsi="Times New Roman" w:cs="Times New Roman"/>
                <w:sz w:val="24"/>
                <w:szCs w:val="24"/>
              </w:rPr>
              <w:t xml:space="preserve"> </w:t>
            </w:r>
            <w:proofErr w:type="spellStart"/>
            <w:proofErr w:type="gramStart"/>
            <w:r w:rsidRPr="00B960C7">
              <w:rPr>
                <w:rFonts w:ascii="Times New Roman" w:hAnsi="Times New Roman" w:cs="Times New Roman"/>
                <w:sz w:val="24"/>
                <w:szCs w:val="24"/>
              </w:rPr>
              <w:t>подстан-ция</w:t>
            </w:r>
            <w:proofErr w:type="spellEnd"/>
            <w:proofErr w:type="gramEnd"/>
            <w:r w:rsidRPr="00B960C7">
              <w:rPr>
                <w:rFonts w:ascii="Times New Roman" w:hAnsi="Times New Roman" w:cs="Times New Roman"/>
                <w:sz w:val="24"/>
                <w:szCs w:val="24"/>
              </w:rPr>
              <w:t xml:space="preserve"> 42-ЕМСС-02 КТП-2х2000 </w:t>
            </w:r>
            <w:proofErr w:type="spellStart"/>
            <w:r w:rsidRPr="00B960C7">
              <w:rPr>
                <w:rFonts w:ascii="Times New Roman" w:hAnsi="Times New Roman" w:cs="Times New Roman"/>
                <w:sz w:val="24"/>
                <w:szCs w:val="24"/>
              </w:rPr>
              <w:t>кВА</w:t>
            </w:r>
            <w:proofErr w:type="spellEnd"/>
            <w:r w:rsidRPr="00B960C7">
              <w:rPr>
                <w:rFonts w:ascii="Times New Roman" w:hAnsi="Times New Roman" w:cs="Times New Roman"/>
                <w:sz w:val="24"/>
                <w:szCs w:val="24"/>
              </w:rPr>
              <w:t xml:space="preserve"> в Главной подстанции Береговых сооружений. Для 42-EMCC-02 предусмотрен третий ввод на 0,4 </w:t>
            </w:r>
            <w:proofErr w:type="spellStart"/>
            <w:r w:rsidRPr="00B960C7">
              <w:rPr>
                <w:rFonts w:ascii="Times New Roman" w:hAnsi="Times New Roman" w:cs="Times New Roman"/>
                <w:sz w:val="24"/>
                <w:szCs w:val="24"/>
              </w:rPr>
              <w:t>кВ</w:t>
            </w:r>
            <w:proofErr w:type="spellEnd"/>
            <w:r w:rsidRPr="00B960C7">
              <w:rPr>
                <w:rFonts w:ascii="Times New Roman" w:hAnsi="Times New Roman" w:cs="Times New Roman"/>
                <w:sz w:val="24"/>
                <w:szCs w:val="24"/>
              </w:rPr>
              <w:t xml:space="preserve"> от существующего аварийного дизель-</w:t>
            </w:r>
            <w:proofErr w:type="spellStart"/>
            <w:r w:rsidRPr="00B960C7">
              <w:rPr>
                <w:rFonts w:ascii="Times New Roman" w:hAnsi="Times New Roman" w:cs="Times New Roman"/>
                <w:sz w:val="24"/>
                <w:szCs w:val="24"/>
              </w:rPr>
              <w:t>генера</w:t>
            </w:r>
            <w:proofErr w:type="spellEnd"/>
            <w:r w:rsidRPr="00B960C7">
              <w:rPr>
                <w:rFonts w:ascii="Times New Roman" w:hAnsi="Times New Roman" w:cs="Times New Roman"/>
                <w:sz w:val="24"/>
                <w:szCs w:val="24"/>
              </w:rPr>
              <w:t>-тора 42-GEN-004.</w:t>
            </w:r>
          </w:p>
          <w:p w14:paraId="0E2FA258"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xml:space="preserve">В качестве питающих кабелей для электроснабжения проектируемых коробок обогрева используется кабель силовой с медными жилами, на напряжение 1 </w:t>
            </w:r>
            <w:proofErr w:type="spellStart"/>
            <w:r w:rsidRPr="00B960C7">
              <w:rPr>
                <w:rFonts w:ascii="Times New Roman" w:hAnsi="Times New Roman" w:cs="Times New Roman"/>
                <w:sz w:val="24"/>
                <w:szCs w:val="24"/>
              </w:rPr>
              <w:t>кВ</w:t>
            </w:r>
            <w:proofErr w:type="spellEnd"/>
            <w:r w:rsidRPr="00B960C7">
              <w:rPr>
                <w:rFonts w:ascii="Times New Roman" w:hAnsi="Times New Roman" w:cs="Times New Roman"/>
                <w:sz w:val="24"/>
                <w:szCs w:val="24"/>
              </w:rPr>
              <w:t xml:space="preserve"> с ПВХ изоляцией в ПВХ оболочке с заполнением, пониженной горючести, с низким выделением дыма, круглого </w:t>
            </w:r>
            <w:proofErr w:type="gramStart"/>
            <w:r w:rsidRPr="00B960C7">
              <w:rPr>
                <w:rFonts w:ascii="Times New Roman" w:hAnsi="Times New Roman" w:cs="Times New Roman"/>
                <w:sz w:val="24"/>
                <w:szCs w:val="24"/>
              </w:rPr>
              <w:t>сече-</w:t>
            </w:r>
            <w:proofErr w:type="spellStart"/>
            <w:r w:rsidRPr="00B960C7">
              <w:rPr>
                <w:rFonts w:ascii="Times New Roman" w:hAnsi="Times New Roman" w:cs="Times New Roman"/>
                <w:sz w:val="24"/>
                <w:szCs w:val="24"/>
              </w:rPr>
              <w:t>ния</w:t>
            </w:r>
            <w:proofErr w:type="spellEnd"/>
            <w:proofErr w:type="gramEnd"/>
            <w:r w:rsidRPr="00B960C7">
              <w:rPr>
                <w:rFonts w:ascii="Times New Roman" w:hAnsi="Times New Roman" w:cs="Times New Roman"/>
                <w:sz w:val="24"/>
                <w:szCs w:val="24"/>
              </w:rPr>
              <w:t xml:space="preserve"> по категории А, типа </w:t>
            </w:r>
            <w:proofErr w:type="spellStart"/>
            <w:r w:rsidRPr="00B960C7">
              <w:rPr>
                <w:rFonts w:ascii="Times New Roman" w:hAnsi="Times New Roman" w:cs="Times New Roman"/>
                <w:sz w:val="24"/>
                <w:szCs w:val="24"/>
              </w:rPr>
              <w:t>ВБШВнг</w:t>
            </w:r>
            <w:proofErr w:type="spellEnd"/>
            <w:r w:rsidRPr="00B960C7">
              <w:rPr>
                <w:rFonts w:ascii="Times New Roman" w:hAnsi="Times New Roman" w:cs="Times New Roman"/>
                <w:sz w:val="24"/>
                <w:szCs w:val="24"/>
              </w:rPr>
              <w:t>(A)-LS.</w:t>
            </w:r>
          </w:p>
          <w:p w14:paraId="11D31578"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xml:space="preserve">Прокладка питающих кабелей предусматривается в </w:t>
            </w:r>
            <w:proofErr w:type="spellStart"/>
            <w:r w:rsidRPr="00B960C7">
              <w:rPr>
                <w:rFonts w:ascii="Times New Roman" w:hAnsi="Times New Roman" w:cs="Times New Roman"/>
                <w:sz w:val="24"/>
                <w:szCs w:val="24"/>
              </w:rPr>
              <w:t>штрабе</w:t>
            </w:r>
            <w:proofErr w:type="spellEnd"/>
            <w:r w:rsidRPr="00B960C7">
              <w:rPr>
                <w:rFonts w:ascii="Times New Roman" w:hAnsi="Times New Roman" w:cs="Times New Roman"/>
                <w:sz w:val="24"/>
                <w:szCs w:val="24"/>
              </w:rPr>
              <w:t xml:space="preserve"> и открыто по площадке в</w:t>
            </w:r>
            <w:r>
              <w:rPr>
                <w:rFonts w:ascii="Times New Roman" w:hAnsi="Times New Roman" w:cs="Times New Roman"/>
                <w:sz w:val="24"/>
                <w:szCs w:val="24"/>
              </w:rPr>
              <w:t xml:space="preserve"> </w:t>
            </w:r>
            <w:r w:rsidRPr="00B960C7">
              <w:rPr>
                <w:rFonts w:ascii="Times New Roman" w:hAnsi="Times New Roman" w:cs="Times New Roman"/>
                <w:sz w:val="24"/>
                <w:szCs w:val="24"/>
              </w:rPr>
              <w:t xml:space="preserve">стальных оцинкованных </w:t>
            </w:r>
            <w:proofErr w:type="spellStart"/>
            <w:r w:rsidRPr="00B960C7">
              <w:rPr>
                <w:rFonts w:ascii="Times New Roman" w:hAnsi="Times New Roman" w:cs="Times New Roman"/>
                <w:sz w:val="24"/>
                <w:szCs w:val="24"/>
              </w:rPr>
              <w:t>водогазопроводных</w:t>
            </w:r>
            <w:proofErr w:type="spellEnd"/>
            <w:r w:rsidRPr="00B960C7">
              <w:rPr>
                <w:rFonts w:ascii="Times New Roman" w:hAnsi="Times New Roman" w:cs="Times New Roman"/>
                <w:sz w:val="24"/>
                <w:szCs w:val="24"/>
              </w:rPr>
              <w:t xml:space="preserve"> трубах, по существующим кабельным </w:t>
            </w:r>
            <w:proofErr w:type="spellStart"/>
            <w:proofErr w:type="gramStart"/>
            <w:r w:rsidRPr="00B960C7">
              <w:rPr>
                <w:rFonts w:ascii="Times New Roman" w:hAnsi="Times New Roman" w:cs="Times New Roman"/>
                <w:sz w:val="24"/>
                <w:szCs w:val="24"/>
              </w:rPr>
              <w:t>конструк-циям</w:t>
            </w:r>
            <w:proofErr w:type="spellEnd"/>
            <w:proofErr w:type="gramEnd"/>
            <w:r w:rsidRPr="00B960C7">
              <w:rPr>
                <w:rFonts w:ascii="Times New Roman" w:hAnsi="Times New Roman" w:cs="Times New Roman"/>
                <w:sz w:val="24"/>
                <w:szCs w:val="24"/>
              </w:rPr>
              <w:t>.</w:t>
            </w:r>
          </w:p>
          <w:p w14:paraId="69EB57B6"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xml:space="preserve">Защитные мероприятия включают в себя защиту от прямых ударов молнии, вторичных проявлений молнии, защиту от статического электричества и защитные меры </w:t>
            </w:r>
            <w:proofErr w:type="spellStart"/>
            <w:proofErr w:type="gramStart"/>
            <w:r w:rsidRPr="00B960C7">
              <w:rPr>
                <w:rFonts w:ascii="Times New Roman" w:hAnsi="Times New Roman" w:cs="Times New Roman"/>
                <w:sz w:val="24"/>
                <w:szCs w:val="24"/>
              </w:rPr>
              <w:t>электробезопас-ности</w:t>
            </w:r>
            <w:proofErr w:type="spellEnd"/>
            <w:proofErr w:type="gramEnd"/>
            <w:r w:rsidRPr="00B960C7">
              <w:rPr>
                <w:rFonts w:ascii="Times New Roman" w:hAnsi="Times New Roman" w:cs="Times New Roman"/>
                <w:sz w:val="24"/>
                <w:szCs w:val="24"/>
              </w:rPr>
              <w:t xml:space="preserve"> проектируемого оборудования.</w:t>
            </w:r>
          </w:p>
          <w:p w14:paraId="0490C706"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xml:space="preserve">Для защиты от поражения электрическим током принято защитное автоматическое </w:t>
            </w:r>
            <w:proofErr w:type="gramStart"/>
            <w:r w:rsidRPr="00B960C7">
              <w:rPr>
                <w:rFonts w:ascii="Times New Roman" w:hAnsi="Times New Roman" w:cs="Times New Roman"/>
                <w:sz w:val="24"/>
                <w:szCs w:val="24"/>
              </w:rPr>
              <w:t>от-</w:t>
            </w:r>
            <w:proofErr w:type="spellStart"/>
            <w:r w:rsidRPr="00B960C7">
              <w:rPr>
                <w:rFonts w:ascii="Times New Roman" w:hAnsi="Times New Roman" w:cs="Times New Roman"/>
                <w:sz w:val="24"/>
                <w:szCs w:val="24"/>
              </w:rPr>
              <w:t>ключение</w:t>
            </w:r>
            <w:proofErr w:type="spellEnd"/>
            <w:proofErr w:type="gramEnd"/>
            <w:r w:rsidRPr="00B960C7">
              <w:rPr>
                <w:rFonts w:ascii="Times New Roman" w:hAnsi="Times New Roman" w:cs="Times New Roman"/>
                <w:sz w:val="24"/>
                <w:szCs w:val="24"/>
              </w:rPr>
              <w:t xml:space="preserve"> питания и система уравнивания потенциалов.</w:t>
            </w:r>
          </w:p>
          <w:p w14:paraId="412FE5DB"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xml:space="preserve">Защита от вторичных проявлений молнии и защита от статического электричества </w:t>
            </w:r>
            <w:proofErr w:type="gramStart"/>
            <w:r w:rsidRPr="00B960C7">
              <w:rPr>
                <w:rFonts w:ascii="Times New Roman" w:hAnsi="Times New Roman" w:cs="Times New Roman"/>
                <w:sz w:val="24"/>
                <w:szCs w:val="24"/>
              </w:rPr>
              <w:t>осу-</w:t>
            </w:r>
            <w:proofErr w:type="spellStart"/>
            <w:r w:rsidRPr="00B960C7">
              <w:rPr>
                <w:rFonts w:ascii="Times New Roman" w:hAnsi="Times New Roman" w:cs="Times New Roman"/>
                <w:sz w:val="24"/>
                <w:szCs w:val="24"/>
              </w:rPr>
              <w:t>ществляется</w:t>
            </w:r>
            <w:proofErr w:type="spellEnd"/>
            <w:proofErr w:type="gramEnd"/>
            <w:r w:rsidRPr="00B960C7">
              <w:rPr>
                <w:rFonts w:ascii="Times New Roman" w:hAnsi="Times New Roman" w:cs="Times New Roman"/>
                <w:sz w:val="24"/>
                <w:szCs w:val="24"/>
              </w:rPr>
              <w:t xml:space="preserve"> существующей системой заземления. Для </w:t>
            </w:r>
            <w:proofErr w:type="spellStart"/>
            <w:r w:rsidRPr="00B960C7">
              <w:rPr>
                <w:rFonts w:ascii="Times New Roman" w:hAnsi="Times New Roman" w:cs="Times New Roman"/>
                <w:sz w:val="24"/>
                <w:szCs w:val="24"/>
              </w:rPr>
              <w:t>зануления</w:t>
            </w:r>
            <w:proofErr w:type="spellEnd"/>
            <w:r w:rsidRPr="00B960C7">
              <w:rPr>
                <w:rFonts w:ascii="Times New Roman" w:hAnsi="Times New Roman" w:cs="Times New Roman"/>
                <w:sz w:val="24"/>
                <w:szCs w:val="24"/>
              </w:rPr>
              <w:t xml:space="preserve"> вновь проектируемого </w:t>
            </w:r>
            <w:proofErr w:type="spellStart"/>
            <w:proofErr w:type="gramStart"/>
            <w:r w:rsidRPr="00B960C7">
              <w:rPr>
                <w:rFonts w:ascii="Times New Roman" w:hAnsi="Times New Roman" w:cs="Times New Roman"/>
                <w:sz w:val="24"/>
                <w:szCs w:val="24"/>
              </w:rPr>
              <w:t>элек-трооборудования</w:t>
            </w:r>
            <w:proofErr w:type="spellEnd"/>
            <w:proofErr w:type="gramEnd"/>
            <w:r w:rsidRPr="00B960C7">
              <w:rPr>
                <w:rFonts w:ascii="Times New Roman" w:hAnsi="Times New Roman" w:cs="Times New Roman"/>
                <w:sz w:val="24"/>
                <w:szCs w:val="24"/>
              </w:rPr>
              <w:t xml:space="preserve"> и для уравнивания потенциалов открытые проводящие части </w:t>
            </w:r>
            <w:proofErr w:type="spellStart"/>
            <w:r w:rsidRPr="00B960C7">
              <w:rPr>
                <w:rFonts w:ascii="Times New Roman" w:hAnsi="Times New Roman" w:cs="Times New Roman"/>
                <w:sz w:val="24"/>
                <w:szCs w:val="24"/>
              </w:rPr>
              <w:t>присоединя-ются</w:t>
            </w:r>
            <w:proofErr w:type="spellEnd"/>
            <w:r w:rsidRPr="00B960C7">
              <w:rPr>
                <w:rFonts w:ascii="Times New Roman" w:hAnsi="Times New Roman" w:cs="Times New Roman"/>
                <w:sz w:val="24"/>
                <w:szCs w:val="24"/>
              </w:rPr>
              <w:t xml:space="preserve"> к существующей системе заземления. В качестве заземляющих проводников </w:t>
            </w:r>
            <w:proofErr w:type="spellStart"/>
            <w:proofErr w:type="gramStart"/>
            <w:r w:rsidRPr="00B960C7">
              <w:rPr>
                <w:rFonts w:ascii="Times New Roman" w:hAnsi="Times New Roman" w:cs="Times New Roman"/>
                <w:sz w:val="24"/>
                <w:szCs w:val="24"/>
              </w:rPr>
              <w:t>использу-ется</w:t>
            </w:r>
            <w:proofErr w:type="spellEnd"/>
            <w:proofErr w:type="gramEnd"/>
            <w:r w:rsidRPr="00B960C7">
              <w:rPr>
                <w:rFonts w:ascii="Times New Roman" w:hAnsi="Times New Roman" w:cs="Times New Roman"/>
                <w:sz w:val="24"/>
                <w:szCs w:val="24"/>
              </w:rPr>
              <w:t xml:space="preserve"> нулевой защитный (РЕ) и специально прокладываемый проводник заземления - провод </w:t>
            </w:r>
            <w:proofErr w:type="spellStart"/>
            <w:r w:rsidRPr="00B960C7">
              <w:rPr>
                <w:rFonts w:ascii="Times New Roman" w:hAnsi="Times New Roman" w:cs="Times New Roman"/>
                <w:sz w:val="24"/>
                <w:szCs w:val="24"/>
              </w:rPr>
              <w:t>ПуГВ</w:t>
            </w:r>
            <w:proofErr w:type="spellEnd"/>
            <w:r w:rsidRPr="00B960C7">
              <w:rPr>
                <w:rFonts w:ascii="Times New Roman" w:hAnsi="Times New Roman" w:cs="Times New Roman"/>
                <w:sz w:val="24"/>
                <w:szCs w:val="24"/>
              </w:rPr>
              <w:t xml:space="preserve"> с многопроволочной медной, гибкой жилой, с изоляцией желто-зеленого цвета сечением 1х35 мм2.</w:t>
            </w:r>
          </w:p>
          <w:p w14:paraId="6591D0A2"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Строительные решения</w:t>
            </w:r>
          </w:p>
          <w:p w14:paraId="25FDBB08"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xml:space="preserve">Проектом предусмотрено: демонтаж бетонного покрытия в зоне перехода надземной </w:t>
            </w:r>
            <w:proofErr w:type="spellStart"/>
            <w:proofErr w:type="gramStart"/>
            <w:r w:rsidRPr="00B960C7">
              <w:rPr>
                <w:rFonts w:ascii="Times New Roman" w:hAnsi="Times New Roman" w:cs="Times New Roman"/>
                <w:sz w:val="24"/>
                <w:szCs w:val="24"/>
              </w:rPr>
              <w:t>ча-сти</w:t>
            </w:r>
            <w:proofErr w:type="spellEnd"/>
            <w:proofErr w:type="gramEnd"/>
            <w:r w:rsidRPr="00B960C7">
              <w:rPr>
                <w:rFonts w:ascii="Times New Roman" w:hAnsi="Times New Roman" w:cs="Times New Roman"/>
                <w:sz w:val="24"/>
                <w:szCs w:val="24"/>
              </w:rPr>
              <w:t xml:space="preserve"> тех. трубопровода в подземную с установкой скорлуп ППУ (либо гильз на усмотрение ДЭ МТ) с последующим восстановлением бетонного покрытия площадки. В случае наличия </w:t>
            </w:r>
            <w:proofErr w:type="gramStart"/>
            <w:r w:rsidRPr="00B960C7">
              <w:rPr>
                <w:rFonts w:ascii="Times New Roman" w:hAnsi="Times New Roman" w:cs="Times New Roman"/>
                <w:sz w:val="24"/>
                <w:szCs w:val="24"/>
              </w:rPr>
              <w:t>су-</w:t>
            </w:r>
            <w:proofErr w:type="spellStart"/>
            <w:r w:rsidRPr="00B960C7">
              <w:rPr>
                <w:rFonts w:ascii="Times New Roman" w:hAnsi="Times New Roman" w:cs="Times New Roman"/>
                <w:sz w:val="24"/>
                <w:szCs w:val="24"/>
              </w:rPr>
              <w:t>ществующей</w:t>
            </w:r>
            <w:proofErr w:type="spellEnd"/>
            <w:proofErr w:type="gramEnd"/>
            <w:r w:rsidRPr="00B960C7">
              <w:rPr>
                <w:rFonts w:ascii="Times New Roman" w:hAnsi="Times New Roman" w:cs="Times New Roman"/>
                <w:sz w:val="24"/>
                <w:szCs w:val="24"/>
              </w:rPr>
              <w:t xml:space="preserve"> гильзы в теле площадки объемы работ по демонтажу определяются по </w:t>
            </w:r>
            <w:proofErr w:type="spellStart"/>
            <w:r w:rsidRPr="00B960C7">
              <w:rPr>
                <w:rFonts w:ascii="Times New Roman" w:hAnsi="Times New Roman" w:cs="Times New Roman"/>
                <w:sz w:val="24"/>
                <w:szCs w:val="24"/>
              </w:rPr>
              <w:t>согласо-ванию</w:t>
            </w:r>
            <w:proofErr w:type="spellEnd"/>
            <w:r w:rsidRPr="00B960C7">
              <w:rPr>
                <w:rFonts w:ascii="Times New Roman" w:hAnsi="Times New Roman" w:cs="Times New Roman"/>
                <w:sz w:val="24"/>
                <w:szCs w:val="24"/>
              </w:rPr>
              <w:t xml:space="preserve"> с ДЭ МТ. Также в бетонной стене предусматривается устройство гильзы из трубы </w:t>
            </w:r>
            <w:r w:rsidRPr="00B960C7">
              <w:rPr>
                <w:rFonts w:ascii="Times New Roman" w:hAnsi="Times New Roman" w:cs="Times New Roman"/>
                <w:sz w:val="24"/>
                <w:szCs w:val="24"/>
              </w:rPr>
              <w:lastRenderedPageBreak/>
              <w:t xml:space="preserve">для пропуска трубопровода. Гильза устанавливается в стене с использованием </w:t>
            </w:r>
            <w:proofErr w:type="spellStart"/>
            <w:proofErr w:type="gramStart"/>
            <w:r w:rsidRPr="00B960C7">
              <w:rPr>
                <w:rFonts w:ascii="Times New Roman" w:hAnsi="Times New Roman" w:cs="Times New Roman"/>
                <w:sz w:val="24"/>
                <w:szCs w:val="24"/>
              </w:rPr>
              <w:t>гидроизоляцион</w:t>
            </w:r>
            <w:proofErr w:type="spellEnd"/>
            <w:r w:rsidRPr="00B960C7">
              <w:rPr>
                <w:rFonts w:ascii="Times New Roman" w:hAnsi="Times New Roman" w:cs="Times New Roman"/>
                <w:sz w:val="24"/>
                <w:szCs w:val="24"/>
              </w:rPr>
              <w:t>-ной</w:t>
            </w:r>
            <w:proofErr w:type="gramEnd"/>
            <w:r w:rsidRPr="00B960C7">
              <w:rPr>
                <w:rFonts w:ascii="Times New Roman" w:hAnsi="Times New Roman" w:cs="Times New Roman"/>
                <w:sz w:val="24"/>
                <w:szCs w:val="24"/>
              </w:rPr>
              <w:t xml:space="preserve"> прокладки типа «</w:t>
            </w:r>
            <w:proofErr w:type="spellStart"/>
            <w:r w:rsidRPr="00B960C7">
              <w:rPr>
                <w:rFonts w:ascii="Times New Roman" w:hAnsi="Times New Roman" w:cs="Times New Roman"/>
                <w:sz w:val="24"/>
                <w:szCs w:val="24"/>
              </w:rPr>
              <w:t>Пенебар</w:t>
            </w:r>
            <w:proofErr w:type="spellEnd"/>
            <w:r w:rsidRPr="00B960C7">
              <w:rPr>
                <w:rFonts w:ascii="Times New Roman" w:hAnsi="Times New Roman" w:cs="Times New Roman"/>
                <w:sz w:val="24"/>
                <w:szCs w:val="24"/>
              </w:rPr>
              <w:t>» по ее периметру. Зазор в месте прохода трубы через гильзу герметизируются с помощью монтажной пены и цементно-песчаного раствора с добавкой типа «</w:t>
            </w:r>
            <w:proofErr w:type="spellStart"/>
            <w:r w:rsidRPr="00B960C7">
              <w:rPr>
                <w:rFonts w:ascii="Times New Roman" w:hAnsi="Times New Roman" w:cs="Times New Roman"/>
                <w:sz w:val="24"/>
                <w:szCs w:val="24"/>
              </w:rPr>
              <w:t>Пенетрон</w:t>
            </w:r>
            <w:proofErr w:type="spellEnd"/>
            <w:r w:rsidRPr="00B960C7">
              <w:rPr>
                <w:rFonts w:ascii="Times New Roman" w:hAnsi="Times New Roman" w:cs="Times New Roman"/>
                <w:sz w:val="24"/>
                <w:szCs w:val="24"/>
              </w:rPr>
              <w:t>».</w:t>
            </w:r>
          </w:p>
          <w:p w14:paraId="11FCF621" w14:textId="77777777" w:rsidR="00B960C7" w:rsidRPr="00B960C7" w:rsidRDefault="00B960C7" w:rsidP="00B960C7">
            <w:pPr>
              <w:spacing w:before="120" w:after="120" w:line="240" w:lineRule="auto"/>
              <w:jc w:val="both"/>
              <w:rPr>
                <w:rFonts w:ascii="Times New Roman" w:hAnsi="Times New Roman" w:cs="Times New Roman"/>
                <w:b/>
                <w:sz w:val="24"/>
                <w:szCs w:val="24"/>
              </w:rPr>
            </w:pPr>
            <w:r w:rsidRPr="00B960C7">
              <w:rPr>
                <w:rFonts w:ascii="Times New Roman" w:hAnsi="Times New Roman" w:cs="Times New Roman"/>
                <w:b/>
                <w:sz w:val="24"/>
                <w:szCs w:val="24"/>
              </w:rPr>
              <w:t>Резервуарный парк. Морской терминал</w:t>
            </w:r>
          </w:p>
          <w:p w14:paraId="307B09C2"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xml:space="preserve">В объеме работ по площадкам РП МТ предусматривается демонтаж существующей </w:t>
            </w:r>
            <w:proofErr w:type="gramStart"/>
            <w:r w:rsidRPr="00B960C7">
              <w:rPr>
                <w:rFonts w:ascii="Times New Roman" w:hAnsi="Times New Roman" w:cs="Times New Roman"/>
                <w:sz w:val="24"/>
                <w:szCs w:val="24"/>
              </w:rPr>
              <w:t>теп-</w:t>
            </w:r>
            <w:proofErr w:type="spellStart"/>
            <w:r w:rsidRPr="00B960C7">
              <w:rPr>
                <w:rFonts w:ascii="Times New Roman" w:hAnsi="Times New Roman" w:cs="Times New Roman"/>
                <w:sz w:val="24"/>
                <w:szCs w:val="24"/>
              </w:rPr>
              <w:t>ловой</w:t>
            </w:r>
            <w:proofErr w:type="spellEnd"/>
            <w:proofErr w:type="gramEnd"/>
            <w:r w:rsidRPr="00B960C7">
              <w:rPr>
                <w:rFonts w:ascii="Times New Roman" w:hAnsi="Times New Roman" w:cs="Times New Roman"/>
                <w:sz w:val="24"/>
                <w:szCs w:val="24"/>
              </w:rPr>
              <w:t xml:space="preserve"> изоляции и </w:t>
            </w:r>
            <w:proofErr w:type="spellStart"/>
            <w:r w:rsidRPr="00B960C7">
              <w:rPr>
                <w:rFonts w:ascii="Times New Roman" w:hAnsi="Times New Roman" w:cs="Times New Roman"/>
                <w:sz w:val="24"/>
                <w:szCs w:val="24"/>
              </w:rPr>
              <w:t>электрообогрева</w:t>
            </w:r>
            <w:proofErr w:type="spellEnd"/>
            <w:r w:rsidRPr="00B960C7">
              <w:rPr>
                <w:rFonts w:ascii="Times New Roman" w:hAnsi="Times New Roman" w:cs="Times New Roman"/>
                <w:sz w:val="24"/>
                <w:szCs w:val="24"/>
              </w:rPr>
              <w:t>: на основном технологическом оборудовании; на подзем-</w:t>
            </w:r>
            <w:proofErr w:type="spellStart"/>
            <w:r w:rsidRPr="00B960C7">
              <w:rPr>
                <w:rFonts w:ascii="Times New Roman" w:hAnsi="Times New Roman" w:cs="Times New Roman"/>
                <w:sz w:val="24"/>
                <w:szCs w:val="24"/>
              </w:rPr>
              <w:t>ных</w:t>
            </w:r>
            <w:proofErr w:type="spellEnd"/>
            <w:r w:rsidRPr="00B960C7">
              <w:rPr>
                <w:rFonts w:ascii="Times New Roman" w:hAnsi="Times New Roman" w:cs="Times New Roman"/>
                <w:sz w:val="24"/>
                <w:szCs w:val="24"/>
              </w:rPr>
              <w:t xml:space="preserve"> и наземных трубопроводах, участвующих в транспортировке нефти; на наземных </w:t>
            </w:r>
            <w:proofErr w:type="spellStart"/>
            <w:r w:rsidRPr="00B960C7">
              <w:rPr>
                <w:rFonts w:ascii="Times New Roman" w:hAnsi="Times New Roman" w:cs="Times New Roman"/>
                <w:sz w:val="24"/>
                <w:szCs w:val="24"/>
              </w:rPr>
              <w:t>трубо</w:t>
            </w:r>
            <w:proofErr w:type="spellEnd"/>
            <w:r w:rsidRPr="00B960C7">
              <w:rPr>
                <w:rFonts w:ascii="Times New Roman" w:hAnsi="Times New Roman" w:cs="Times New Roman"/>
                <w:sz w:val="24"/>
                <w:szCs w:val="24"/>
              </w:rPr>
              <w:t>-проводах, участвующих в транспортировке дизельного топлива.</w:t>
            </w:r>
          </w:p>
          <w:p w14:paraId="7B323309"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xml:space="preserve">Данные работы выполняются </w:t>
            </w:r>
            <w:proofErr w:type="gramStart"/>
            <w:r w:rsidRPr="00B960C7">
              <w:rPr>
                <w:rFonts w:ascii="Times New Roman" w:hAnsi="Times New Roman" w:cs="Times New Roman"/>
                <w:sz w:val="24"/>
                <w:szCs w:val="24"/>
              </w:rPr>
              <w:t>для следующих технологических сооружениях</w:t>
            </w:r>
            <w:proofErr w:type="gramEnd"/>
            <w:r w:rsidRPr="00B960C7">
              <w:rPr>
                <w:rFonts w:ascii="Times New Roman" w:hAnsi="Times New Roman" w:cs="Times New Roman"/>
                <w:sz w:val="24"/>
                <w:szCs w:val="24"/>
              </w:rPr>
              <w:t>:</w:t>
            </w:r>
          </w:p>
          <w:p w14:paraId="4FDCDF1F"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камера приема СОД 41-LR-A001 и узел регулирования давления;</w:t>
            </w:r>
          </w:p>
          <w:p w14:paraId="67689608"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емкости закрытого дренажа 41-ТК-Н002, 41-ТК-Н004;</w:t>
            </w:r>
          </w:p>
          <w:p w14:paraId="32508EB8"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камера пуска СОД резервуарного парка 41-LR-A002;</w:t>
            </w:r>
          </w:p>
          <w:p w14:paraId="3C5EC414" w14:textId="77777777" w:rsid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блоки контроля качества нефти системы обнаружения утечек (БККН СОУ) 41-РК-411, 41-РК-412;</w:t>
            </w:r>
          </w:p>
          <w:p w14:paraId="5CB27BCB"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узел предохранительных клапанов PSV-0960… PSV-0966;</w:t>
            </w:r>
          </w:p>
          <w:p w14:paraId="46440DC3"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xml:space="preserve">− система подачи дизельного топлива к ДЭС и </w:t>
            </w:r>
            <w:proofErr w:type="spellStart"/>
            <w:r w:rsidRPr="00B960C7">
              <w:rPr>
                <w:rFonts w:ascii="Times New Roman" w:hAnsi="Times New Roman" w:cs="Times New Roman"/>
                <w:sz w:val="24"/>
                <w:szCs w:val="24"/>
              </w:rPr>
              <w:t>повысительной</w:t>
            </w:r>
            <w:proofErr w:type="spellEnd"/>
            <w:r w:rsidRPr="00B960C7">
              <w:rPr>
                <w:rFonts w:ascii="Times New Roman" w:hAnsi="Times New Roman" w:cs="Times New Roman"/>
                <w:sz w:val="24"/>
                <w:szCs w:val="24"/>
              </w:rPr>
              <w:t xml:space="preserve"> насосной станции </w:t>
            </w:r>
            <w:proofErr w:type="spellStart"/>
            <w:r w:rsidRPr="00B960C7">
              <w:rPr>
                <w:rFonts w:ascii="Times New Roman" w:hAnsi="Times New Roman" w:cs="Times New Roman"/>
                <w:sz w:val="24"/>
                <w:szCs w:val="24"/>
              </w:rPr>
              <w:t>пожа-ротоушения</w:t>
            </w:r>
            <w:proofErr w:type="spellEnd"/>
            <w:r w:rsidRPr="00B960C7">
              <w:rPr>
                <w:rFonts w:ascii="Times New Roman" w:hAnsi="Times New Roman" w:cs="Times New Roman"/>
                <w:sz w:val="24"/>
                <w:szCs w:val="24"/>
              </w:rPr>
              <w:t xml:space="preserve"> в том числе:</w:t>
            </w:r>
          </w:p>
          <w:p w14:paraId="3BD0C4B6"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а) система хранения дизельного топлива, включая резервуары 41-ТК-Е001, 41-ТК-Е002, насос 41-PU-E002;</w:t>
            </w:r>
          </w:p>
          <w:p w14:paraId="53174FE9"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б) площадка насосов дизельного топлива 41-PU-E001A/B;</w:t>
            </w:r>
          </w:p>
          <w:p w14:paraId="406176A9"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в) площадка емкости аварийного дизельного генератора 640 кВт;</w:t>
            </w:r>
          </w:p>
          <w:p w14:paraId="76120323"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г) площадка емкости аварийного дизельного генератора 1600 кВт;</w:t>
            </w:r>
          </w:p>
          <w:p w14:paraId="2C0F5C70"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xml:space="preserve">д) </w:t>
            </w:r>
            <w:proofErr w:type="spellStart"/>
            <w:r w:rsidRPr="00B960C7">
              <w:rPr>
                <w:rFonts w:ascii="Times New Roman" w:hAnsi="Times New Roman" w:cs="Times New Roman"/>
                <w:sz w:val="24"/>
                <w:szCs w:val="24"/>
              </w:rPr>
              <w:t>повысительная</w:t>
            </w:r>
            <w:proofErr w:type="spellEnd"/>
            <w:r w:rsidRPr="00B960C7">
              <w:rPr>
                <w:rFonts w:ascii="Times New Roman" w:hAnsi="Times New Roman" w:cs="Times New Roman"/>
                <w:sz w:val="24"/>
                <w:szCs w:val="24"/>
              </w:rPr>
              <w:t xml:space="preserve"> насосная станция пожаротушения;</w:t>
            </w:r>
          </w:p>
          <w:p w14:paraId="6459FEF1"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lastRenderedPageBreak/>
              <w:t>е) площадка емкостей суточного запаса дизельного топлива пожарной насосной 41-VE-G512A/B/C/D;</w:t>
            </w:r>
          </w:p>
          <w:p w14:paraId="6B963D9D"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внутриплощадочные технологические трубопроводы.</w:t>
            </w:r>
          </w:p>
          <w:p w14:paraId="7DC6969C"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xml:space="preserve">Предусматривается монтаж теплоизоляции и </w:t>
            </w:r>
            <w:proofErr w:type="spellStart"/>
            <w:r w:rsidRPr="00B960C7">
              <w:rPr>
                <w:rFonts w:ascii="Times New Roman" w:hAnsi="Times New Roman" w:cs="Times New Roman"/>
                <w:sz w:val="24"/>
                <w:szCs w:val="24"/>
              </w:rPr>
              <w:t>электрообогрева</w:t>
            </w:r>
            <w:proofErr w:type="spellEnd"/>
            <w:r w:rsidRPr="00B960C7">
              <w:rPr>
                <w:rFonts w:ascii="Times New Roman" w:hAnsi="Times New Roman" w:cs="Times New Roman"/>
                <w:sz w:val="24"/>
                <w:szCs w:val="24"/>
              </w:rPr>
              <w:t>:</w:t>
            </w:r>
          </w:p>
          <w:p w14:paraId="468CD223"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на нагнетательных линиях насосов дренажных емкостей до ЗРА включительно,</w:t>
            </w:r>
          </w:p>
          <w:p w14:paraId="23665F1C"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xml:space="preserve">− на линиях сброса СППК до клапанов предохранительных по ходу нефти, включая </w:t>
            </w:r>
            <w:proofErr w:type="spellStart"/>
            <w:proofErr w:type="gramStart"/>
            <w:r w:rsidRPr="00B960C7">
              <w:rPr>
                <w:rFonts w:ascii="Times New Roman" w:hAnsi="Times New Roman" w:cs="Times New Roman"/>
                <w:sz w:val="24"/>
                <w:szCs w:val="24"/>
              </w:rPr>
              <w:t>кла</w:t>
            </w:r>
            <w:proofErr w:type="spellEnd"/>
            <w:r w:rsidRPr="00B960C7">
              <w:rPr>
                <w:rFonts w:ascii="Times New Roman" w:hAnsi="Times New Roman" w:cs="Times New Roman"/>
                <w:sz w:val="24"/>
                <w:szCs w:val="24"/>
              </w:rPr>
              <w:t>-паны</w:t>
            </w:r>
            <w:proofErr w:type="gramEnd"/>
            <w:r w:rsidRPr="00B960C7">
              <w:rPr>
                <w:rFonts w:ascii="Times New Roman" w:hAnsi="Times New Roman" w:cs="Times New Roman"/>
                <w:sz w:val="24"/>
                <w:szCs w:val="24"/>
              </w:rPr>
              <w:t xml:space="preserve"> предохранительные,</w:t>
            </w:r>
          </w:p>
          <w:p w14:paraId="295B7935"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на дренажных трубопроводах нефти и дизельного топлива до первой ЗРА,</w:t>
            </w:r>
          </w:p>
          <w:p w14:paraId="3545BD66"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на патрубках отбора давления.</w:t>
            </w:r>
          </w:p>
          <w:p w14:paraId="4F7FAF0C"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xml:space="preserve">На насосах дизельного топлива 41-PU-E002, 41-PU-E001A/B предусматривается </w:t>
            </w:r>
            <w:proofErr w:type="gramStart"/>
            <w:r w:rsidRPr="00B960C7">
              <w:rPr>
                <w:rFonts w:ascii="Times New Roman" w:hAnsi="Times New Roman" w:cs="Times New Roman"/>
                <w:sz w:val="24"/>
                <w:szCs w:val="24"/>
              </w:rPr>
              <w:t>демон-</w:t>
            </w:r>
            <w:proofErr w:type="spellStart"/>
            <w:r w:rsidRPr="00B960C7">
              <w:rPr>
                <w:rFonts w:ascii="Times New Roman" w:hAnsi="Times New Roman" w:cs="Times New Roman"/>
                <w:sz w:val="24"/>
                <w:szCs w:val="24"/>
              </w:rPr>
              <w:t>таж</w:t>
            </w:r>
            <w:proofErr w:type="spellEnd"/>
            <w:proofErr w:type="gramEnd"/>
            <w:r w:rsidRPr="00B960C7">
              <w:rPr>
                <w:rFonts w:ascii="Times New Roman" w:hAnsi="Times New Roman" w:cs="Times New Roman"/>
                <w:sz w:val="24"/>
                <w:szCs w:val="24"/>
              </w:rPr>
              <w:t xml:space="preserve"> теплоизоляционных коробок с их последующим монтажом.</w:t>
            </w:r>
          </w:p>
          <w:p w14:paraId="706B33A7"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xml:space="preserve">Демонтаж предохранительных клапанов PSV-0017,0018,0019,0020 с тепловой изоляцией и </w:t>
            </w:r>
            <w:proofErr w:type="spellStart"/>
            <w:r w:rsidRPr="00B960C7">
              <w:rPr>
                <w:rFonts w:ascii="Times New Roman" w:hAnsi="Times New Roman" w:cs="Times New Roman"/>
                <w:sz w:val="24"/>
                <w:szCs w:val="24"/>
              </w:rPr>
              <w:t>электрообогревом</w:t>
            </w:r>
            <w:proofErr w:type="spellEnd"/>
            <w:r w:rsidRPr="00B960C7">
              <w:rPr>
                <w:rFonts w:ascii="Times New Roman" w:hAnsi="Times New Roman" w:cs="Times New Roman"/>
                <w:sz w:val="24"/>
                <w:szCs w:val="24"/>
              </w:rPr>
              <w:t xml:space="preserve"> и монтаж новых предохранительных клапанов PSV-</w:t>
            </w:r>
            <w:proofErr w:type="gramStart"/>
            <w:r w:rsidRPr="00B960C7">
              <w:rPr>
                <w:rFonts w:ascii="Times New Roman" w:hAnsi="Times New Roman" w:cs="Times New Roman"/>
                <w:sz w:val="24"/>
                <w:szCs w:val="24"/>
              </w:rPr>
              <w:t>0017....</w:t>
            </w:r>
            <w:proofErr w:type="gramEnd"/>
            <w:r w:rsidRPr="00B960C7">
              <w:rPr>
                <w:rFonts w:ascii="Times New Roman" w:hAnsi="Times New Roman" w:cs="Times New Roman"/>
                <w:sz w:val="24"/>
                <w:szCs w:val="24"/>
              </w:rPr>
              <w:t>0021 учтен в рамках проекта R-PD-14-0010-100.</w:t>
            </w:r>
          </w:p>
          <w:p w14:paraId="5BA974C5"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xml:space="preserve">На существующих трубопроводах с признаками нарушения целостности АКЗ (после </w:t>
            </w:r>
            <w:proofErr w:type="gramStart"/>
            <w:r w:rsidRPr="00B960C7">
              <w:rPr>
                <w:rFonts w:ascii="Times New Roman" w:hAnsi="Times New Roman" w:cs="Times New Roman"/>
                <w:sz w:val="24"/>
                <w:szCs w:val="24"/>
              </w:rPr>
              <w:t>де-монтажа</w:t>
            </w:r>
            <w:proofErr w:type="gramEnd"/>
            <w:r w:rsidRPr="00B960C7">
              <w:rPr>
                <w:rFonts w:ascii="Times New Roman" w:hAnsi="Times New Roman" w:cs="Times New Roman"/>
                <w:sz w:val="24"/>
                <w:szCs w:val="24"/>
              </w:rPr>
              <w:t xml:space="preserve"> </w:t>
            </w:r>
            <w:proofErr w:type="spellStart"/>
            <w:r w:rsidRPr="00B960C7">
              <w:rPr>
                <w:rFonts w:ascii="Times New Roman" w:hAnsi="Times New Roman" w:cs="Times New Roman"/>
                <w:sz w:val="24"/>
                <w:szCs w:val="24"/>
              </w:rPr>
              <w:t>электрообогрева</w:t>
            </w:r>
            <w:proofErr w:type="spellEnd"/>
            <w:r w:rsidRPr="00B960C7">
              <w:rPr>
                <w:rFonts w:ascii="Times New Roman" w:hAnsi="Times New Roman" w:cs="Times New Roman"/>
                <w:sz w:val="24"/>
                <w:szCs w:val="24"/>
              </w:rPr>
              <w:t xml:space="preserve"> и теплоизоляции) предусматривается подготовка поверхности </w:t>
            </w:r>
            <w:proofErr w:type="spellStart"/>
            <w:r w:rsidRPr="00B960C7">
              <w:rPr>
                <w:rFonts w:ascii="Times New Roman" w:hAnsi="Times New Roman" w:cs="Times New Roman"/>
                <w:sz w:val="24"/>
                <w:szCs w:val="24"/>
              </w:rPr>
              <w:t>пу</w:t>
            </w:r>
            <w:proofErr w:type="spellEnd"/>
            <w:r w:rsidRPr="00B960C7">
              <w:rPr>
                <w:rFonts w:ascii="Times New Roman" w:hAnsi="Times New Roman" w:cs="Times New Roman"/>
                <w:sz w:val="24"/>
                <w:szCs w:val="24"/>
              </w:rPr>
              <w:t xml:space="preserve">-тем применения пескоструйного аппарата с использованием кварцевого песка или </w:t>
            </w:r>
            <w:proofErr w:type="spellStart"/>
            <w:r w:rsidRPr="00B960C7">
              <w:rPr>
                <w:rFonts w:ascii="Times New Roman" w:hAnsi="Times New Roman" w:cs="Times New Roman"/>
                <w:sz w:val="24"/>
                <w:szCs w:val="24"/>
              </w:rPr>
              <w:t>механизи-рованным</w:t>
            </w:r>
            <w:proofErr w:type="spellEnd"/>
            <w:r w:rsidRPr="00B960C7">
              <w:rPr>
                <w:rFonts w:ascii="Times New Roman" w:hAnsi="Times New Roman" w:cs="Times New Roman"/>
                <w:sz w:val="24"/>
                <w:szCs w:val="24"/>
              </w:rPr>
              <w:t xml:space="preserve"> способом с последующей протиркой и нанесением новой системы АКЗ.</w:t>
            </w:r>
          </w:p>
          <w:p w14:paraId="0EF18103"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xml:space="preserve">Для защиты от атмосферной коррозии наружной поверхности надземных </w:t>
            </w:r>
            <w:proofErr w:type="spellStart"/>
            <w:proofErr w:type="gramStart"/>
            <w:r w:rsidRPr="00B960C7">
              <w:rPr>
                <w:rFonts w:ascii="Times New Roman" w:hAnsi="Times New Roman" w:cs="Times New Roman"/>
                <w:sz w:val="24"/>
                <w:szCs w:val="24"/>
              </w:rPr>
              <w:t>трубопрово-дов</w:t>
            </w:r>
            <w:proofErr w:type="spellEnd"/>
            <w:proofErr w:type="gramEnd"/>
            <w:r w:rsidRPr="00B960C7">
              <w:rPr>
                <w:rFonts w:ascii="Times New Roman" w:hAnsi="Times New Roman" w:cs="Times New Roman"/>
                <w:sz w:val="24"/>
                <w:szCs w:val="24"/>
              </w:rPr>
              <w:t xml:space="preserve">, арматуры и опор без теплоизоляции применяется: 1 слой - </w:t>
            </w:r>
            <w:proofErr w:type="spellStart"/>
            <w:r w:rsidRPr="00B960C7">
              <w:rPr>
                <w:rFonts w:ascii="Times New Roman" w:hAnsi="Times New Roman" w:cs="Times New Roman"/>
                <w:sz w:val="24"/>
                <w:szCs w:val="24"/>
              </w:rPr>
              <w:t>цинкнаполненная</w:t>
            </w:r>
            <w:proofErr w:type="spellEnd"/>
            <w:r w:rsidRPr="00B960C7">
              <w:rPr>
                <w:rFonts w:ascii="Times New Roman" w:hAnsi="Times New Roman" w:cs="Times New Roman"/>
                <w:sz w:val="24"/>
                <w:szCs w:val="24"/>
              </w:rPr>
              <w:t xml:space="preserve"> эпоксидная грунтовка; 2 слой - эпоксидное покрытие; 3 слой - полиуретановое покрытие. Общая толщина покрытия не менее 200 мкм.</w:t>
            </w:r>
          </w:p>
          <w:p w14:paraId="14BC0625" w14:textId="77777777" w:rsid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xml:space="preserve">Для защиты от атмосферной коррозии трубопроводов и арматуры с теплоизоляцией </w:t>
            </w:r>
            <w:proofErr w:type="gramStart"/>
            <w:r w:rsidRPr="00B960C7">
              <w:rPr>
                <w:rFonts w:ascii="Times New Roman" w:hAnsi="Times New Roman" w:cs="Times New Roman"/>
                <w:sz w:val="24"/>
                <w:szCs w:val="24"/>
              </w:rPr>
              <w:t>при-меняется</w:t>
            </w:r>
            <w:proofErr w:type="gramEnd"/>
            <w:r w:rsidRPr="00B960C7">
              <w:rPr>
                <w:rFonts w:ascii="Times New Roman" w:hAnsi="Times New Roman" w:cs="Times New Roman"/>
                <w:sz w:val="24"/>
                <w:szCs w:val="24"/>
              </w:rPr>
              <w:t xml:space="preserve">: 1 слой - </w:t>
            </w:r>
            <w:proofErr w:type="spellStart"/>
            <w:r w:rsidRPr="00B960C7">
              <w:rPr>
                <w:rFonts w:ascii="Times New Roman" w:hAnsi="Times New Roman" w:cs="Times New Roman"/>
                <w:sz w:val="24"/>
                <w:szCs w:val="24"/>
              </w:rPr>
              <w:t>цинкнаполненная</w:t>
            </w:r>
            <w:proofErr w:type="spellEnd"/>
            <w:r w:rsidRPr="00B960C7">
              <w:rPr>
                <w:rFonts w:ascii="Times New Roman" w:hAnsi="Times New Roman" w:cs="Times New Roman"/>
                <w:sz w:val="24"/>
                <w:szCs w:val="24"/>
              </w:rPr>
              <w:t xml:space="preserve"> эпоксидная грунтовка; 2 слой - эпоксидное покрытие. </w:t>
            </w:r>
            <w:proofErr w:type="gramStart"/>
            <w:r w:rsidRPr="00B960C7">
              <w:rPr>
                <w:rFonts w:ascii="Times New Roman" w:hAnsi="Times New Roman" w:cs="Times New Roman"/>
                <w:sz w:val="24"/>
                <w:szCs w:val="24"/>
              </w:rPr>
              <w:t>Об-</w:t>
            </w:r>
            <w:proofErr w:type="spellStart"/>
            <w:r w:rsidRPr="00B960C7">
              <w:rPr>
                <w:rFonts w:ascii="Times New Roman" w:hAnsi="Times New Roman" w:cs="Times New Roman"/>
                <w:sz w:val="24"/>
                <w:szCs w:val="24"/>
              </w:rPr>
              <w:t>щая</w:t>
            </w:r>
            <w:proofErr w:type="spellEnd"/>
            <w:proofErr w:type="gramEnd"/>
            <w:r w:rsidRPr="00B960C7">
              <w:rPr>
                <w:rFonts w:ascii="Times New Roman" w:hAnsi="Times New Roman" w:cs="Times New Roman"/>
                <w:sz w:val="24"/>
                <w:szCs w:val="24"/>
              </w:rPr>
              <w:t xml:space="preserve"> толщина покрытия не менее 200 мкм.</w:t>
            </w:r>
          </w:p>
          <w:p w14:paraId="11295829"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xml:space="preserve">В месте перехода нефтепровода из земли на поверхность выполняется защита наружной поверхности стальных подземных трубопроводов </w:t>
            </w:r>
            <w:r w:rsidRPr="00B960C7">
              <w:rPr>
                <w:rFonts w:ascii="Times New Roman" w:hAnsi="Times New Roman" w:cs="Times New Roman"/>
                <w:sz w:val="24"/>
                <w:szCs w:val="24"/>
              </w:rPr>
              <w:lastRenderedPageBreak/>
              <w:t xml:space="preserve">от почвенной коррозии на глубину не менее длины участка, требующего восстановления АКЗ после снятия теплоизоляции, от поверхности земли и на 300 мм выше уровня земли. Защита выполняется покрытием на основе </w:t>
            </w:r>
            <w:proofErr w:type="spellStart"/>
            <w:proofErr w:type="gramStart"/>
            <w:r w:rsidRPr="00B960C7">
              <w:rPr>
                <w:rFonts w:ascii="Times New Roman" w:hAnsi="Times New Roman" w:cs="Times New Roman"/>
                <w:sz w:val="24"/>
                <w:szCs w:val="24"/>
              </w:rPr>
              <w:t>модифици-рованного</w:t>
            </w:r>
            <w:proofErr w:type="spellEnd"/>
            <w:proofErr w:type="gramEnd"/>
            <w:r w:rsidRPr="00B960C7">
              <w:rPr>
                <w:rFonts w:ascii="Times New Roman" w:hAnsi="Times New Roman" w:cs="Times New Roman"/>
                <w:sz w:val="24"/>
                <w:szCs w:val="24"/>
              </w:rPr>
              <w:t xml:space="preserve"> полиуретана или покрытием, состоящим из эпоксидной грунтовки и </w:t>
            </w:r>
            <w:proofErr w:type="spellStart"/>
            <w:r w:rsidRPr="00B960C7">
              <w:rPr>
                <w:rFonts w:ascii="Times New Roman" w:hAnsi="Times New Roman" w:cs="Times New Roman"/>
                <w:sz w:val="24"/>
                <w:szCs w:val="24"/>
              </w:rPr>
              <w:t>полиуретано</w:t>
            </w:r>
            <w:proofErr w:type="spellEnd"/>
            <w:r w:rsidRPr="00B960C7">
              <w:rPr>
                <w:rFonts w:ascii="Times New Roman" w:hAnsi="Times New Roman" w:cs="Times New Roman"/>
                <w:sz w:val="24"/>
                <w:szCs w:val="24"/>
              </w:rPr>
              <w:t>-вой мастики общей толщиной не менее 2,0 мм по ГОСТ Р 51164-98. Допускается применение покрытия на основе полимерных лент согласно ГОСТ Р 51164-98, рассчитанное на темпера-туру эксплуатации не менее 100 С.</w:t>
            </w:r>
          </w:p>
          <w:p w14:paraId="7A27E1AD"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xml:space="preserve">В местах перехода трубопроводов из земли на поверхность, для защиты наружного </w:t>
            </w:r>
            <w:proofErr w:type="gramStart"/>
            <w:r w:rsidRPr="00B960C7">
              <w:rPr>
                <w:rFonts w:ascii="Times New Roman" w:hAnsi="Times New Roman" w:cs="Times New Roman"/>
                <w:sz w:val="24"/>
                <w:szCs w:val="24"/>
              </w:rPr>
              <w:t>ан-</w:t>
            </w:r>
            <w:proofErr w:type="spellStart"/>
            <w:r w:rsidRPr="00B960C7">
              <w:rPr>
                <w:rFonts w:ascii="Times New Roman" w:hAnsi="Times New Roman" w:cs="Times New Roman"/>
                <w:sz w:val="24"/>
                <w:szCs w:val="24"/>
              </w:rPr>
              <w:t>тикоррозионного</w:t>
            </w:r>
            <w:proofErr w:type="spellEnd"/>
            <w:proofErr w:type="gramEnd"/>
            <w:r w:rsidRPr="00B960C7">
              <w:rPr>
                <w:rFonts w:ascii="Times New Roman" w:hAnsi="Times New Roman" w:cs="Times New Roman"/>
                <w:sz w:val="24"/>
                <w:szCs w:val="24"/>
              </w:rPr>
              <w:t xml:space="preserve"> покрытия применяется защитное ленточное покрытие </w:t>
            </w:r>
            <w:proofErr w:type="spellStart"/>
            <w:r w:rsidRPr="00B960C7">
              <w:rPr>
                <w:rFonts w:ascii="Times New Roman" w:hAnsi="Times New Roman" w:cs="Times New Roman"/>
                <w:sz w:val="24"/>
                <w:szCs w:val="24"/>
              </w:rPr>
              <w:t>Densit</w:t>
            </w:r>
            <w:proofErr w:type="spellEnd"/>
            <w:r w:rsidRPr="00B960C7">
              <w:rPr>
                <w:rFonts w:ascii="Times New Roman" w:hAnsi="Times New Roman" w:cs="Times New Roman"/>
                <w:sz w:val="24"/>
                <w:szCs w:val="24"/>
              </w:rPr>
              <w:t>-PB, на глубину не менее 300 мм от поверхности земли (уровня покрытия площадки) и на 300мм выше уровня земли (уровня покрытия площадки).</w:t>
            </w:r>
          </w:p>
          <w:p w14:paraId="6709A04F"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xml:space="preserve">Для надземных участков трубопроводов, узлов и запорной арматуры применено </w:t>
            </w:r>
            <w:proofErr w:type="spellStart"/>
            <w:proofErr w:type="gramStart"/>
            <w:r w:rsidRPr="00B960C7">
              <w:rPr>
                <w:rFonts w:ascii="Times New Roman" w:hAnsi="Times New Roman" w:cs="Times New Roman"/>
                <w:sz w:val="24"/>
                <w:szCs w:val="24"/>
              </w:rPr>
              <w:t>покры-тие</w:t>
            </w:r>
            <w:proofErr w:type="spellEnd"/>
            <w:proofErr w:type="gramEnd"/>
            <w:r w:rsidRPr="00B960C7">
              <w:rPr>
                <w:rFonts w:ascii="Times New Roman" w:hAnsi="Times New Roman" w:cs="Times New Roman"/>
                <w:sz w:val="24"/>
                <w:szCs w:val="24"/>
              </w:rPr>
              <w:t>, согласно существующих цветовых решений, для МТ: цвет и RAL в соответствии с «</w:t>
            </w:r>
            <w:proofErr w:type="spellStart"/>
            <w:r w:rsidRPr="00B960C7">
              <w:rPr>
                <w:rFonts w:ascii="Times New Roman" w:hAnsi="Times New Roman" w:cs="Times New Roman"/>
                <w:sz w:val="24"/>
                <w:szCs w:val="24"/>
              </w:rPr>
              <w:t>Ти-повые</w:t>
            </w:r>
            <w:proofErr w:type="spellEnd"/>
            <w:r w:rsidRPr="00B960C7">
              <w:rPr>
                <w:rFonts w:ascii="Times New Roman" w:hAnsi="Times New Roman" w:cs="Times New Roman"/>
                <w:sz w:val="24"/>
                <w:szCs w:val="24"/>
              </w:rPr>
              <w:t xml:space="preserve"> цветовые решения для объектов и оборудования магистральных нефтепроводов (RE001A-00-00H-024)»: трубопроводы нефти – серый RAL 7032, трубопроводы ДТ – белый RAL 9003.</w:t>
            </w:r>
          </w:p>
          <w:p w14:paraId="7757D747"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xml:space="preserve">Для арматуры, фланцевых соединений предусматриваются съемные изоляционные </w:t>
            </w:r>
            <w:proofErr w:type="gramStart"/>
            <w:r w:rsidRPr="00B960C7">
              <w:rPr>
                <w:rFonts w:ascii="Times New Roman" w:hAnsi="Times New Roman" w:cs="Times New Roman"/>
                <w:sz w:val="24"/>
                <w:szCs w:val="24"/>
              </w:rPr>
              <w:t>обо-</w:t>
            </w:r>
            <w:proofErr w:type="spellStart"/>
            <w:r w:rsidRPr="00B960C7">
              <w:rPr>
                <w:rFonts w:ascii="Times New Roman" w:hAnsi="Times New Roman" w:cs="Times New Roman"/>
                <w:sz w:val="24"/>
                <w:szCs w:val="24"/>
              </w:rPr>
              <w:t>лочки</w:t>
            </w:r>
            <w:proofErr w:type="spellEnd"/>
            <w:proofErr w:type="gramEnd"/>
            <w:r w:rsidRPr="00B960C7">
              <w:rPr>
                <w:rFonts w:ascii="Times New Roman" w:hAnsi="Times New Roman" w:cs="Times New Roman"/>
                <w:sz w:val="24"/>
                <w:szCs w:val="24"/>
              </w:rPr>
              <w:t xml:space="preserve">, патрубки КИП заключаются в </w:t>
            </w:r>
            <w:proofErr w:type="spellStart"/>
            <w:r w:rsidRPr="00B960C7">
              <w:rPr>
                <w:rFonts w:ascii="Times New Roman" w:hAnsi="Times New Roman" w:cs="Times New Roman"/>
                <w:sz w:val="24"/>
                <w:szCs w:val="24"/>
              </w:rPr>
              <w:t>термочехлы</w:t>
            </w:r>
            <w:proofErr w:type="spellEnd"/>
            <w:r w:rsidRPr="00B960C7">
              <w:rPr>
                <w:rFonts w:ascii="Times New Roman" w:hAnsi="Times New Roman" w:cs="Times New Roman"/>
                <w:sz w:val="24"/>
                <w:szCs w:val="24"/>
              </w:rPr>
              <w:t xml:space="preserve"> из технической ткани (группа горючести НГ).</w:t>
            </w:r>
          </w:p>
          <w:p w14:paraId="7FEAC429"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В местах прохода трубопроводов через тело бетонной площадки применение ППУ или металлической гильзы определяется в каждом конкретном случае представителями ДЭ МТ.</w:t>
            </w:r>
          </w:p>
          <w:p w14:paraId="6C746562"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Электротехническая часть</w:t>
            </w:r>
          </w:p>
          <w:p w14:paraId="4862509F"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xml:space="preserve">Предусмотрен демонтаж коробок </w:t>
            </w:r>
            <w:proofErr w:type="spellStart"/>
            <w:r w:rsidRPr="00B960C7">
              <w:rPr>
                <w:rFonts w:ascii="Times New Roman" w:hAnsi="Times New Roman" w:cs="Times New Roman"/>
                <w:sz w:val="24"/>
                <w:szCs w:val="24"/>
              </w:rPr>
              <w:t>электрообогрева</w:t>
            </w:r>
            <w:proofErr w:type="spellEnd"/>
            <w:r w:rsidRPr="00B960C7">
              <w:rPr>
                <w:rFonts w:ascii="Times New Roman" w:hAnsi="Times New Roman" w:cs="Times New Roman"/>
                <w:sz w:val="24"/>
                <w:szCs w:val="24"/>
              </w:rPr>
              <w:t xml:space="preserve">, силовых кабелей и срезка защитных подводящих труб на участках демонтажа греющего кабеля. На проектируемых участках </w:t>
            </w:r>
            <w:proofErr w:type="spellStart"/>
            <w:r w:rsidRPr="00B960C7">
              <w:rPr>
                <w:rFonts w:ascii="Times New Roman" w:hAnsi="Times New Roman" w:cs="Times New Roman"/>
                <w:sz w:val="24"/>
                <w:szCs w:val="24"/>
              </w:rPr>
              <w:t>элек-трообогрева</w:t>
            </w:r>
            <w:proofErr w:type="spellEnd"/>
            <w:r w:rsidRPr="00B960C7">
              <w:rPr>
                <w:rFonts w:ascii="Times New Roman" w:hAnsi="Times New Roman" w:cs="Times New Roman"/>
                <w:sz w:val="24"/>
                <w:szCs w:val="24"/>
              </w:rPr>
              <w:t xml:space="preserve"> предусмотрено устройство подводящих защитных труб, электроснабжение, </w:t>
            </w:r>
            <w:proofErr w:type="spellStart"/>
            <w:proofErr w:type="gramStart"/>
            <w:r w:rsidRPr="00B960C7">
              <w:rPr>
                <w:rFonts w:ascii="Times New Roman" w:hAnsi="Times New Roman" w:cs="Times New Roman"/>
                <w:sz w:val="24"/>
                <w:szCs w:val="24"/>
              </w:rPr>
              <w:t>мон-таж</w:t>
            </w:r>
            <w:proofErr w:type="spellEnd"/>
            <w:proofErr w:type="gramEnd"/>
            <w:r w:rsidRPr="00B960C7">
              <w:rPr>
                <w:rFonts w:ascii="Times New Roman" w:hAnsi="Times New Roman" w:cs="Times New Roman"/>
                <w:sz w:val="24"/>
                <w:szCs w:val="24"/>
              </w:rPr>
              <w:t xml:space="preserve"> коробок </w:t>
            </w:r>
            <w:proofErr w:type="spellStart"/>
            <w:r w:rsidRPr="00B960C7">
              <w:rPr>
                <w:rFonts w:ascii="Times New Roman" w:hAnsi="Times New Roman" w:cs="Times New Roman"/>
                <w:sz w:val="24"/>
                <w:szCs w:val="24"/>
              </w:rPr>
              <w:t>электрообогрева</w:t>
            </w:r>
            <w:proofErr w:type="spellEnd"/>
            <w:r w:rsidRPr="00B960C7">
              <w:rPr>
                <w:rFonts w:ascii="Times New Roman" w:hAnsi="Times New Roman" w:cs="Times New Roman"/>
                <w:sz w:val="24"/>
                <w:szCs w:val="24"/>
              </w:rPr>
              <w:t xml:space="preserve"> и защитные мероприятия.</w:t>
            </w:r>
          </w:p>
          <w:p w14:paraId="7EBBAC83"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xml:space="preserve">Проектируемыми потребителями электроэнергии являются коробки </w:t>
            </w:r>
            <w:proofErr w:type="spellStart"/>
            <w:r w:rsidRPr="00B960C7">
              <w:rPr>
                <w:rFonts w:ascii="Times New Roman" w:hAnsi="Times New Roman" w:cs="Times New Roman"/>
                <w:sz w:val="24"/>
                <w:szCs w:val="24"/>
              </w:rPr>
              <w:t>электрообогрева</w:t>
            </w:r>
            <w:proofErr w:type="spellEnd"/>
            <w:r w:rsidRPr="00B960C7">
              <w:rPr>
                <w:rFonts w:ascii="Times New Roman" w:hAnsi="Times New Roman" w:cs="Times New Roman"/>
                <w:sz w:val="24"/>
                <w:szCs w:val="24"/>
              </w:rPr>
              <w:t xml:space="preserve"> на площадках: узел предохранительных клапанов; система подачи дизельного топлива к ДЭС и </w:t>
            </w:r>
            <w:proofErr w:type="spellStart"/>
            <w:r w:rsidRPr="00B960C7">
              <w:rPr>
                <w:rFonts w:ascii="Times New Roman" w:hAnsi="Times New Roman" w:cs="Times New Roman"/>
                <w:sz w:val="24"/>
                <w:szCs w:val="24"/>
              </w:rPr>
              <w:t>повысительной</w:t>
            </w:r>
            <w:proofErr w:type="spellEnd"/>
            <w:r w:rsidRPr="00B960C7">
              <w:rPr>
                <w:rFonts w:ascii="Times New Roman" w:hAnsi="Times New Roman" w:cs="Times New Roman"/>
                <w:sz w:val="24"/>
                <w:szCs w:val="24"/>
              </w:rPr>
              <w:t xml:space="preserve"> наносной станции пожаротушения </w:t>
            </w:r>
            <w:r w:rsidRPr="00B960C7">
              <w:rPr>
                <w:rFonts w:ascii="Times New Roman" w:hAnsi="Times New Roman" w:cs="Times New Roman"/>
                <w:sz w:val="24"/>
                <w:szCs w:val="24"/>
              </w:rPr>
              <w:lastRenderedPageBreak/>
              <w:t xml:space="preserve">технологические трубопроводы; узел </w:t>
            </w:r>
            <w:proofErr w:type="gramStart"/>
            <w:r w:rsidRPr="00B960C7">
              <w:rPr>
                <w:rFonts w:ascii="Times New Roman" w:hAnsi="Times New Roman" w:cs="Times New Roman"/>
                <w:sz w:val="24"/>
                <w:szCs w:val="24"/>
              </w:rPr>
              <w:t>при-</w:t>
            </w:r>
            <w:proofErr w:type="spellStart"/>
            <w:r w:rsidRPr="00B960C7">
              <w:rPr>
                <w:rFonts w:ascii="Times New Roman" w:hAnsi="Times New Roman" w:cs="Times New Roman"/>
                <w:sz w:val="24"/>
                <w:szCs w:val="24"/>
              </w:rPr>
              <w:t>ема</w:t>
            </w:r>
            <w:proofErr w:type="spellEnd"/>
            <w:proofErr w:type="gramEnd"/>
            <w:r w:rsidRPr="00B960C7">
              <w:rPr>
                <w:rFonts w:ascii="Times New Roman" w:hAnsi="Times New Roman" w:cs="Times New Roman"/>
                <w:sz w:val="24"/>
                <w:szCs w:val="24"/>
              </w:rPr>
              <w:t xml:space="preserve"> СОД и станции регулирования давления; камера пуска очистного устройства.</w:t>
            </w:r>
          </w:p>
          <w:p w14:paraId="09F49120" w14:textId="77777777" w:rsidR="00B960C7" w:rsidRDefault="00B960C7" w:rsidP="00B960C7">
            <w:pPr>
              <w:spacing w:before="120" w:after="120" w:line="240" w:lineRule="auto"/>
              <w:jc w:val="both"/>
              <w:rPr>
                <w:rFonts w:ascii="Times New Roman" w:hAnsi="Times New Roman" w:cs="Times New Roman"/>
                <w:sz w:val="24"/>
                <w:szCs w:val="24"/>
              </w:rPr>
            </w:pPr>
            <w:proofErr w:type="spellStart"/>
            <w:r w:rsidRPr="00B960C7">
              <w:rPr>
                <w:rFonts w:ascii="Times New Roman" w:hAnsi="Times New Roman" w:cs="Times New Roman"/>
                <w:sz w:val="24"/>
                <w:szCs w:val="24"/>
              </w:rPr>
              <w:t>Электрообогрев</w:t>
            </w:r>
            <w:proofErr w:type="spellEnd"/>
            <w:r w:rsidRPr="00B960C7">
              <w:rPr>
                <w:rFonts w:ascii="Times New Roman" w:hAnsi="Times New Roman" w:cs="Times New Roman"/>
                <w:sz w:val="24"/>
                <w:szCs w:val="24"/>
              </w:rPr>
              <w:t xml:space="preserve"> технологических трубопроводов относится ко II категории по </w:t>
            </w:r>
            <w:proofErr w:type="gramStart"/>
            <w:r w:rsidRPr="00B960C7">
              <w:rPr>
                <w:rFonts w:ascii="Times New Roman" w:hAnsi="Times New Roman" w:cs="Times New Roman"/>
                <w:sz w:val="24"/>
                <w:szCs w:val="24"/>
              </w:rPr>
              <w:t>надежно-</w:t>
            </w:r>
            <w:proofErr w:type="spellStart"/>
            <w:r w:rsidRPr="00B960C7">
              <w:rPr>
                <w:rFonts w:ascii="Times New Roman" w:hAnsi="Times New Roman" w:cs="Times New Roman"/>
                <w:sz w:val="24"/>
                <w:szCs w:val="24"/>
              </w:rPr>
              <w:t>сти</w:t>
            </w:r>
            <w:proofErr w:type="spellEnd"/>
            <w:proofErr w:type="gramEnd"/>
            <w:r w:rsidRPr="00B960C7">
              <w:rPr>
                <w:rFonts w:ascii="Times New Roman" w:hAnsi="Times New Roman" w:cs="Times New Roman"/>
                <w:sz w:val="24"/>
                <w:szCs w:val="24"/>
              </w:rPr>
              <w:t xml:space="preserve"> электроснабжения. В качестве “основного” и “резервного” источников электроснабжения на действующей площадке РП БС является существующая </w:t>
            </w:r>
            <w:proofErr w:type="spellStart"/>
            <w:r w:rsidRPr="00B960C7">
              <w:rPr>
                <w:rFonts w:ascii="Times New Roman" w:hAnsi="Times New Roman" w:cs="Times New Roman"/>
                <w:sz w:val="24"/>
                <w:szCs w:val="24"/>
              </w:rPr>
              <w:t>двухтрансформаторная</w:t>
            </w:r>
            <w:proofErr w:type="spellEnd"/>
            <w:r w:rsidRPr="00B960C7">
              <w:rPr>
                <w:rFonts w:ascii="Times New Roman" w:hAnsi="Times New Roman" w:cs="Times New Roman"/>
                <w:sz w:val="24"/>
                <w:szCs w:val="24"/>
              </w:rPr>
              <w:t xml:space="preserve"> подстанция КТП-10/0,4 </w:t>
            </w:r>
            <w:proofErr w:type="spellStart"/>
            <w:r w:rsidRPr="00B960C7">
              <w:rPr>
                <w:rFonts w:ascii="Times New Roman" w:hAnsi="Times New Roman" w:cs="Times New Roman"/>
                <w:sz w:val="24"/>
                <w:szCs w:val="24"/>
              </w:rPr>
              <w:t>кВ.</w:t>
            </w:r>
            <w:proofErr w:type="spellEnd"/>
          </w:p>
          <w:p w14:paraId="2C549AEC"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xml:space="preserve">В качестве питающих кабелей для электроснабжения проектируемых коробок обогрева используется кабель силовой с медными жилами, на напряжение 1 </w:t>
            </w:r>
            <w:proofErr w:type="spellStart"/>
            <w:r w:rsidRPr="00B960C7">
              <w:rPr>
                <w:rFonts w:ascii="Times New Roman" w:hAnsi="Times New Roman" w:cs="Times New Roman"/>
                <w:sz w:val="24"/>
                <w:szCs w:val="24"/>
              </w:rPr>
              <w:t>кВ</w:t>
            </w:r>
            <w:proofErr w:type="spellEnd"/>
            <w:r w:rsidRPr="00B960C7">
              <w:rPr>
                <w:rFonts w:ascii="Times New Roman" w:hAnsi="Times New Roman" w:cs="Times New Roman"/>
                <w:sz w:val="24"/>
                <w:szCs w:val="24"/>
              </w:rPr>
              <w:t xml:space="preserve"> с ПВХ изоляцией в ПВХ оболочке с заполнением, пониженной горючести, с низким выделением дыма, круглого </w:t>
            </w:r>
            <w:proofErr w:type="gramStart"/>
            <w:r w:rsidRPr="00B960C7">
              <w:rPr>
                <w:rFonts w:ascii="Times New Roman" w:hAnsi="Times New Roman" w:cs="Times New Roman"/>
                <w:sz w:val="24"/>
                <w:szCs w:val="24"/>
              </w:rPr>
              <w:t>сече-</w:t>
            </w:r>
            <w:proofErr w:type="spellStart"/>
            <w:r w:rsidRPr="00B960C7">
              <w:rPr>
                <w:rFonts w:ascii="Times New Roman" w:hAnsi="Times New Roman" w:cs="Times New Roman"/>
                <w:sz w:val="24"/>
                <w:szCs w:val="24"/>
              </w:rPr>
              <w:t>ния</w:t>
            </w:r>
            <w:proofErr w:type="spellEnd"/>
            <w:proofErr w:type="gramEnd"/>
            <w:r w:rsidRPr="00B960C7">
              <w:rPr>
                <w:rFonts w:ascii="Times New Roman" w:hAnsi="Times New Roman" w:cs="Times New Roman"/>
                <w:sz w:val="24"/>
                <w:szCs w:val="24"/>
              </w:rPr>
              <w:t xml:space="preserve"> по категории А, типа </w:t>
            </w:r>
            <w:proofErr w:type="spellStart"/>
            <w:r w:rsidRPr="00B960C7">
              <w:rPr>
                <w:rFonts w:ascii="Times New Roman" w:hAnsi="Times New Roman" w:cs="Times New Roman"/>
                <w:sz w:val="24"/>
                <w:szCs w:val="24"/>
              </w:rPr>
              <w:t>ВБШВнг</w:t>
            </w:r>
            <w:proofErr w:type="spellEnd"/>
            <w:r w:rsidRPr="00B960C7">
              <w:rPr>
                <w:rFonts w:ascii="Times New Roman" w:hAnsi="Times New Roman" w:cs="Times New Roman"/>
                <w:sz w:val="24"/>
                <w:szCs w:val="24"/>
              </w:rPr>
              <w:t>(A)-LS.</w:t>
            </w:r>
          </w:p>
          <w:p w14:paraId="44C80934"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xml:space="preserve">Прокладка питающих кабелей предусматривается в </w:t>
            </w:r>
            <w:proofErr w:type="spellStart"/>
            <w:r w:rsidRPr="00B960C7">
              <w:rPr>
                <w:rFonts w:ascii="Times New Roman" w:hAnsi="Times New Roman" w:cs="Times New Roman"/>
                <w:sz w:val="24"/>
                <w:szCs w:val="24"/>
              </w:rPr>
              <w:t>штрабе</w:t>
            </w:r>
            <w:proofErr w:type="spellEnd"/>
            <w:r w:rsidRPr="00B960C7">
              <w:rPr>
                <w:rFonts w:ascii="Times New Roman" w:hAnsi="Times New Roman" w:cs="Times New Roman"/>
                <w:sz w:val="24"/>
                <w:szCs w:val="24"/>
              </w:rPr>
              <w:t xml:space="preserve"> и открыто по площадке в стальных оцинкованных </w:t>
            </w:r>
            <w:proofErr w:type="spellStart"/>
            <w:r w:rsidRPr="00B960C7">
              <w:rPr>
                <w:rFonts w:ascii="Times New Roman" w:hAnsi="Times New Roman" w:cs="Times New Roman"/>
                <w:sz w:val="24"/>
                <w:szCs w:val="24"/>
              </w:rPr>
              <w:t>водогазопроводных</w:t>
            </w:r>
            <w:proofErr w:type="spellEnd"/>
            <w:r w:rsidRPr="00B960C7">
              <w:rPr>
                <w:rFonts w:ascii="Times New Roman" w:hAnsi="Times New Roman" w:cs="Times New Roman"/>
                <w:sz w:val="24"/>
                <w:szCs w:val="24"/>
              </w:rPr>
              <w:t xml:space="preserve"> трубах, по существующим кабельным </w:t>
            </w:r>
            <w:proofErr w:type="spellStart"/>
            <w:proofErr w:type="gramStart"/>
            <w:r w:rsidRPr="00B960C7">
              <w:rPr>
                <w:rFonts w:ascii="Times New Roman" w:hAnsi="Times New Roman" w:cs="Times New Roman"/>
                <w:sz w:val="24"/>
                <w:szCs w:val="24"/>
              </w:rPr>
              <w:t>конструк-циям</w:t>
            </w:r>
            <w:proofErr w:type="spellEnd"/>
            <w:proofErr w:type="gramEnd"/>
            <w:r w:rsidRPr="00B960C7">
              <w:rPr>
                <w:rFonts w:ascii="Times New Roman" w:hAnsi="Times New Roman" w:cs="Times New Roman"/>
                <w:sz w:val="24"/>
                <w:szCs w:val="24"/>
              </w:rPr>
              <w:t>.</w:t>
            </w:r>
          </w:p>
          <w:p w14:paraId="4915F5F1"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xml:space="preserve">Защитные мероприятия включают в себя защиту от прямых ударов молнии, вторичных проявлений молнии, защиту от статического электричества и защитные меры </w:t>
            </w:r>
            <w:proofErr w:type="spellStart"/>
            <w:proofErr w:type="gramStart"/>
            <w:r w:rsidRPr="00B960C7">
              <w:rPr>
                <w:rFonts w:ascii="Times New Roman" w:hAnsi="Times New Roman" w:cs="Times New Roman"/>
                <w:sz w:val="24"/>
                <w:szCs w:val="24"/>
              </w:rPr>
              <w:t>электробезопас-ности</w:t>
            </w:r>
            <w:proofErr w:type="spellEnd"/>
            <w:proofErr w:type="gramEnd"/>
            <w:r w:rsidRPr="00B960C7">
              <w:rPr>
                <w:rFonts w:ascii="Times New Roman" w:hAnsi="Times New Roman" w:cs="Times New Roman"/>
                <w:sz w:val="24"/>
                <w:szCs w:val="24"/>
              </w:rPr>
              <w:t xml:space="preserve"> проектируемого оборудования.</w:t>
            </w:r>
          </w:p>
          <w:p w14:paraId="6A890786"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xml:space="preserve">Для защиты от поражения электрическим током принято защитное автоматическое </w:t>
            </w:r>
            <w:proofErr w:type="gramStart"/>
            <w:r w:rsidRPr="00B960C7">
              <w:rPr>
                <w:rFonts w:ascii="Times New Roman" w:hAnsi="Times New Roman" w:cs="Times New Roman"/>
                <w:sz w:val="24"/>
                <w:szCs w:val="24"/>
              </w:rPr>
              <w:t>от-</w:t>
            </w:r>
            <w:proofErr w:type="spellStart"/>
            <w:r w:rsidRPr="00B960C7">
              <w:rPr>
                <w:rFonts w:ascii="Times New Roman" w:hAnsi="Times New Roman" w:cs="Times New Roman"/>
                <w:sz w:val="24"/>
                <w:szCs w:val="24"/>
              </w:rPr>
              <w:t>ключение</w:t>
            </w:r>
            <w:proofErr w:type="spellEnd"/>
            <w:proofErr w:type="gramEnd"/>
            <w:r w:rsidRPr="00B960C7">
              <w:rPr>
                <w:rFonts w:ascii="Times New Roman" w:hAnsi="Times New Roman" w:cs="Times New Roman"/>
                <w:sz w:val="24"/>
                <w:szCs w:val="24"/>
              </w:rPr>
              <w:t xml:space="preserve"> питания и система уравнивания потенциалов.</w:t>
            </w:r>
          </w:p>
          <w:p w14:paraId="25F28BE1"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xml:space="preserve">Защита от вторичных проявлений молнии и защита от статического электричества </w:t>
            </w:r>
            <w:proofErr w:type="gramStart"/>
            <w:r w:rsidRPr="00B960C7">
              <w:rPr>
                <w:rFonts w:ascii="Times New Roman" w:hAnsi="Times New Roman" w:cs="Times New Roman"/>
                <w:sz w:val="24"/>
                <w:szCs w:val="24"/>
              </w:rPr>
              <w:t>осу-</w:t>
            </w:r>
            <w:proofErr w:type="spellStart"/>
            <w:r w:rsidRPr="00B960C7">
              <w:rPr>
                <w:rFonts w:ascii="Times New Roman" w:hAnsi="Times New Roman" w:cs="Times New Roman"/>
                <w:sz w:val="24"/>
                <w:szCs w:val="24"/>
              </w:rPr>
              <w:t>ществляется</w:t>
            </w:r>
            <w:proofErr w:type="spellEnd"/>
            <w:proofErr w:type="gramEnd"/>
            <w:r w:rsidRPr="00B960C7">
              <w:rPr>
                <w:rFonts w:ascii="Times New Roman" w:hAnsi="Times New Roman" w:cs="Times New Roman"/>
                <w:sz w:val="24"/>
                <w:szCs w:val="24"/>
              </w:rPr>
              <w:t xml:space="preserve"> существующей системой заземления. Для </w:t>
            </w:r>
            <w:proofErr w:type="spellStart"/>
            <w:r w:rsidRPr="00B960C7">
              <w:rPr>
                <w:rFonts w:ascii="Times New Roman" w:hAnsi="Times New Roman" w:cs="Times New Roman"/>
                <w:sz w:val="24"/>
                <w:szCs w:val="24"/>
              </w:rPr>
              <w:t>зануления</w:t>
            </w:r>
            <w:proofErr w:type="spellEnd"/>
            <w:r w:rsidRPr="00B960C7">
              <w:rPr>
                <w:rFonts w:ascii="Times New Roman" w:hAnsi="Times New Roman" w:cs="Times New Roman"/>
                <w:sz w:val="24"/>
                <w:szCs w:val="24"/>
              </w:rPr>
              <w:t xml:space="preserve"> вновь проектируемого </w:t>
            </w:r>
            <w:proofErr w:type="spellStart"/>
            <w:proofErr w:type="gramStart"/>
            <w:r w:rsidRPr="00B960C7">
              <w:rPr>
                <w:rFonts w:ascii="Times New Roman" w:hAnsi="Times New Roman" w:cs="Times New Roman"/>
                <w:sz w:val="24"/>
                <w:szCs w:val="24"/>
              </w:rPr>
              <w:t>элек-трооборудования</w:t>
            </w:r>
            <w:proofErr w:type="spellEnd"/>
            <w:proofErr w:type="gramEnd"/>
            <w:r w:rsidRPr="00B960C7">
              <w:rPr>
                <w:rFonts w:ascii="Times New Roman" w:hAnsi="Times New Roman" w:cs="Times New Roman"/>
                <w:sz w:val="24"/>
                <w:szCs w:val="24"/>
              </w:rPr>
              <w:t xml:space="preserve"> и для уравнивания потенциалов открытые проводящие части </w:t>
            </w:r>
            <w:proofErr w:type="spellStart"/>
            <w:r w:rsidRPr="00B960C7">
              <w:rPr>
                <w:rFonts w:ascii="Times New Roman" w:hAnsi="Times New Roman" w:cs="Times New Roman"/>
                <w:sz w:val="24"/>
                <w:szCs w:val="24"/>
              </w:rPr>
              <w:t>присоединя-ются</w:t>
            </w:r>
            <w:proofErr w:type="spellEnd"/>
            <w:r w:rsidRPr="00B960C7">
              <w:rPr>
                <w:rFonts w:ascii="Times New Roman" w:hAnsi="Times New Roman" w:cs="Times New Roman"/>
                <w:sz w:val="24"/>
                <w:szCs w:val="24"/>
              </w:rPr>
              <w:t xml:space="preserve"> к существующей системе заземления. В качестве заземляющих проводников </w:t>
            </w:r>
            <w:proofErr w:type="spellStart"/>
            <w:proofErr w:type="gramStart"/>
            <w:r w:rsidRPr="00B960C7">
              <w:rPr>
                <w:rFonts w:ascii="Times New Roman" w:hAnsi="Times New Roman" w:cs="Times New Roman"/>
                <w:sz w:val="24"/>
                <w:szCs w:val="24"/>
              </w:rPr>
              <w:t>использу-ется</w:t>
            </w:r>
            <w:proofErr w:type="spellEnd"/>
            <w:proofErr w:type="gramEnd"/>
            <w:r w:rsidRPr="00B960C7">
              <w:rPr>
                <w:rFonts w:ascii="Times New Roman" w:hAnsi="Times New Roman" w:cs="Times New Roman"/>
                <w:sz w:val="24"/>
                <w:szCs w:val="24"/>
              </w:rPr>
              <w:t xml:space="preserve"> нулевой защитный (РЕ) и специально прокладываемый проводник заземления - провод </w:t>
            </w:r>
            <w:proofErr w:type="spellStart"/>
            <w:r w:rsidRPr="00B960C7">
              <w:rPr>
                <w:rFonts w:ascii="Times New Roman" w:hAnsi="Times New Roman" w:cs="Times New Roman"/>
                <w:sz w:val="24"/>
                <w:szCs w:val="24"/>
              </w:rPr>
              <w:t>ПуГВ</w:t>
            </w:r>
            <w:proofErr w:type="spellEnd"/>
            <w:r w:rsidRPr="00B960C7">
              <w:rPr>
                <w:rFonts w:ascii="Times New Roman" w:hAnsi="Times New Roman" w:cs="Times New Roman"/>
                <w:sz w:val="24"/>
                <w:szCs w:val="24"/>
              </w:rPr>
              <w:t xml:space="preserve"> с многопроволочной медной, гибкой жилой, с изоляцией желто-зеленого цвета сечением 1х35 мм2.</w:t>
            </w:r>
          </w:p>
          <w:p w14:paraId="64ECF54D" w14:textId="77777777"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Строительные решения</w:t>
            </w:r>
          </w:p>
          <w:p w14:paraId="5B228D7B" w14:textId="718B7E82" w:rsidR="00B960C7" w:rsidRPr="00B960C7" w:rsidRDefault="00B960C7" w:rsidP="00B960C7">
            <w:pPr>
              <w:spacing w:before="120" w:after="120" w:line="240" w:lineRule="auto"/>
              <w:jc w:val="both"/>
              <w:rPr>
                <w:rFonts w:ascii="Times New Roman" w:hAnsi="Times New Roman" w:cs="Times New Roman"/>
                <w:sz w:val="24"/>
                <w:szCs w:val="24"/>
              </w:rPr>
            </w:pPr>
            <w:r w:rsidRPr="00B960C7">
              <w:rPr>
                <w:rFonts w:ascii="Times New Roman" w:hAnsi="Times New Roman" w:cs="Times New Roman"/>
                <w:sz w:val="24"/>
                <w:szCs w:val="24"/>
              </w:rPr>
              <w:t xml:space="preserve">Проектом предусмотрено: демонтаж бетонного покрытия в зоне перехода надземной </w:t>
            </w:r>
            <w:proofErr w:type="spellStart"/>
            <w:proofErr w:type="gramStart"/>
            <w:r w:rsidRPr="00B960C7">
              <w:rPr>
                <w:rFonts w:ascii="Times New Roman" w:hAnsi="Times New Roman" w:cs="Times New Roman"/>
                <w:sz w:val="24"/>
                <w:szCs w:val="24"/>
              </w:rPr>
              <w:t>ча-сти</w:t>
            </w:r>
            <w:proofErr w:type="spellEnd"/>
            <w:proofErr w:type="gramEnd"/>
            <w:r w:rsidRPr="00B960C7">
              <w:rPr>
                <w:rFonts w:ascii="Times New Roman" w:hAnsi="Times New Roman" w:cs="Times New Roman"/>
                <w:sz w:val="24"/>
                <w:szCs w:val="24"/>
              </w:rPr>
              <w:t xml:space="preserve"> тех. трубопровода в подземную с установкой скорлуп ППУ (либо гильз на усмотрение ДЭ МТ) с последующим восстановлением бетонного покрытия площадки. В случае наличия су-</w:t>
            </w:r>
            <w:proofErr w:type="spellStart"/>
            <w:r w:rsidRPr="00B960C7">
              <w:rPr>
                <w:rFonts w:ascii="Times New Roman" w:hAnsi="Times New Roman" w:cs="Times New Roman"/>
                <w:sz w:val="24"/>
                <w:szCs w:val="24"/>
              </w:rPr>
              <w:lastRenderedPageBreak/>
              <w:t>ществующей</w:t>
            </w:r>
            <w:proofErr w:type="spellEnd"/>
            <w:r w:rsidRPr="00B960C7">
              <w:rPr>
                <w:rFonts w:ascii="Times New Roman" w:hAnsi="Times New Roman" w:cs="Times New Roman"/>
                <w:sz w:val="24"/>
                <w:szCs w:val="24"/>
              </w:rPr>
              <w:t xml:space="preserve"> гильзы в теле площадки объемы работ по демонтажу определяются по </w:t>
            </w:r>
            <w:proofErr w:type="spellStart"/>
            <w:r w:rsidRPr="00B960C7">
              <w:rPr>
                <w:rFonts w:ascii="Times New Roman" w:hAnsi="Times New Roman" w:cs="Times New Roman"/>
                <w:sz w:val="24"/>
                <w:szCs w:val="24"/>
              </w:rPr>
              <w:t>согласо-ванию</w:t>
            </w:r>
            <w:proofErr w:type="spellEnd"/>
            <w:r w:rsidRPr="00B960C7">
              <w:rPr>
                <w:rFonts w:ascii="Times New Roman" w:hAnsi="Times New Roman" w:cs="Times New Roman"/>
                <w:sz w:val="24"/>
                <w:szCs w:val="24"/>
              </w:rPr>
              <w:t xml:space="preserve"> с ДЭ МТ.</w:t>
            </w:r>
          </w:p>
        </w:tc>
      </w:tr>
    </w:tbl>
    <w:p w14:paraId="60086516" w14:textId="77777777" w:rsidR="0095541B" w:rsidRDefault="0095541B"/>
    <w:sectPr w:rsidR="009554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C1BF1"/>
    <w:multiLevelType w:val="hybridMultilevel"/>
    <w:tmpl w:val="7C0EC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0A9"/>
    <w:rsid w:val="001A4E95"/>
    <w:rsid w:val="00761D89"/>
    <w:rsid w:val="007A60A9"/>
    <w:rsid w:val="008E2482"/>
    <w:rsid w:val="0095541B"/>
    <w:rsid w:val="00B96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EE7EE"/>
  <w15:chartTrackingRefBased/>
  <w15:docId w15:val="{38FC87F8-C086-4148-8240-3692C4C4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0A9"/>
    <w:pPr>
      <w:spacing w:before="200" w:after="200" w:line="276" w:lineRule="auto"/>
    </w:pPr>
    <w:rPr>
      <w:rFonts w:eastAsiaTheme="minorEastAsia"/>
      <w:sz w:val="20"/>
      <w:szCs w:val="20"/>
    </w:rPr>
  </w:style>
  <w:style w:type="paragraph" w:styleId="2">
    <w:name w:val="heading 2"/>
    <w:basedOn w:val="a"/>
    <w:next w:val="a"/>
    <w:link w:val="20"/>
    <w:uiPriority w:val="9"/>
    <w:semiHidden/>
    <w:unhideWhenUsed/>
    <w:qFormat/>
    <w:rsid w:val="007A60A9"/>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rFonts w:eastAsia="Times New Roman"/>
      <w:caps/>
      <w:spacing w:val="15"/>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A60A9"/>
    <w:rPr>
      <w:rFonts w:eastAsia="Times New Roman"/>
      <w:caps/>
      <w:spacing w:val="15"/>
      <w:shd w:val="clear" w:color="auto" w:fill="DEEAF6" w:themeFill="accent1" w:themeFillTint="33"/>
    </w:rPr>
  </w:style>
  <w:style w:type="paragraph" w:styleId="a3">
    <w:name w:val="List Paragraph"/>
    <w:basedOn w:val="a"/>
    <w:uiPriority w:val="34"/>
    <w:qFormat/>
    <w:rsid w:val="00761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11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07D986-9BCE-4F19-B03F-F7B8BB79CB04}">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B5F050B-2B4E-4B44-AAC4-86A0B124011C}">
  <ds:schemaRefs>
    <ds:schemaRef ds:uri="http://schemas.microsoft.com/sharepoint/v3/contenttype/forms"/>
  </ds:schemaRefs>
</ds:datastoreItem>
</file>

<file path=customXml/itemProps3.xml><?xml version="1.0" encoding="utf-8"?>
<ds:datastoreItem xmlns:ds="http://schemas.openxmlformats.org/officeDocument/2006/customXml" ds:itemID="{31FAF50F-BEF9-4950-A637-3BF0B1C7C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2272</Words>
  <Characters>12951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Bara0715</dc:creator>
  <cp:keywords/>
  <dc:description/>
  <cp:lastModifiedBy>poly1201</cp:lastModifiedBy>
  <cp:revision>4</cp:revision>
  <dcterms:created xsi:type="dcterms:W3CDTF">2022-09-12T11:22:00Z</dcterms:created>
  <dcterms:modified xsi:type="dcterms:W3CDTF">2023-05-16T07:05:00Z</dcterms:modified>
</cp:coreProperties>
</file>